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2"/>
        <w:gridCol w:w="1989"/>
        <w:gridCol w:w="334"/>
        <w:gridCol w:w="242"/>
        <w:gridCol w:w="229"/>
        <w:gridCol w:w="1081"/>
        <w:gridCol w:w="766"/>
        <w:gridCol w:w="195"/>
        <w:gridCol w:w="734"/>
        <w:gridCol w:w="400"/>
        <w:gridCol w:w="1001"/>
        <w:gridCol w:w="176"/>
        <w:gridCol w:w="783"/>
        <w:gridCol w:w="176"/>
        <w:gridCol w:w="401"/>
        <w:gridCol w:w="929"/>
        <w:gridCol w:w="176"/>
        <w:gridCol w:w="605"/>
        <w:gridCol w:w="1165"/>
        <w:gridCol w:w="469"/>
        <w:gridCol w:w="176"/>
        <w:gridCol w:w="288"/>
        <w:gridCol w:w="1990"/>
      </w:tblGrid>
      <w:tr w:rsidR="00070D03" w:rsidTr="5C117096" w14:paraId="0BA4663F" w14:textId="77777777">
        <w:trPr>
          <w:trHeight w:val="222"/>
        </w:trPr>
        <w:tc>
          <w:tcPr>
            <w:tcW w:w="15547" w:type="dxa"/>
            <w:gridSpan w:val="23"/>
            <w:tcMar/>
          </w:tcPr>
          <w:p w:rsidR="0064220E" w:rsidP="5C117096" w:rsidRDefault="006B7583" w14:paraId="276461D6" w14:textId="7E9F2174">
            <w:pPr>
              <w:jc w:val="center"/>
              <w:rPr>
                <w:rFonts w:ascii="Topmarks" w:hAnsi="Topmarks" w:cs="Calibri" w:cstheme="minorAscii"/>
                <w:b w:val="1"/>
                <w:bCs w:val="1"/>
                <w:sz w:val="32"/>
                <w:szCs w:val="32"/>
              </w:rPr>
            </w:pPr>
            <w:r w:rsidRPr="5C117096" w:rsidR="006B7583">
              <w:rPr>
                <w:rFonts w:ascii="Topmarks" w:hAnsi="Topmarks" w:cs="Calibri" w:cstheme="minorAscii"/>
                <w:b w:val="1"/>
                <w:bCs w:val="1"/>
                <w:sz w:val="32"/>
                <w:szCs w:val="32"/>
              </w:rPr>
              <w:t xml:space="preserve">    </w:t>
            </w:r>
            <w:r w:rsidRPr="5C117096" w:rsidR="00070D03">
              <w:rPr>
                <w:rFonts w:ascii="Topmarks" w:hAnsi="Topmarks" w:cs="Calibri" w:cstheme="minorAscii"/>
                <w:b w:val="1"/>
                <w:bCs w:val="1"/>
                <w:sz w:val="32"/>
                <w:szCs w:val="32"/>
              </w:rPr>
              <w:t>Overdale</w:t>
            </w:r>
            <w:r w:rsidRPr="5C117096" w:rsidR="00070D03">
              <w:rPr>
                <w:rFonts w:ascii="Topmarks" w:hAnsi="Topmarks" w:cs="Calibri" w:cstheme="minorAscii"/>
                <w:b w:val="1"/>
                <w:bCs w:val="1"/>
                <w:sz w:val="32"/>
                <w:szCs w:val="32"/>
              </w:rPr>
              <w:t xml:space="preserve"> Community Primary Schoo</w:t>
            </w:r>
            <w:r w:rsidRPr="5C117096" w:rsidR="00070D03">
              <w:rPr>
                <w:rFonts w:ascii="Topmarks" w:hAnsi="Topmarks" w:cs="Calibri" w:cstheme="minorAscii"/>
                <w:b w:val="1"/>
                <w:bCs w:val="1"/>
                <w:sz w:val="32"/>
                <w:szCs w:val="32"/>
              </w:rPr>
              <w:t>l - Medi</w:t>
            </w:r>
            <w:r w:rsidRPr="5C117096" w:rsidR="00540D75">
              <w:rPr>
                <w:rFonts w:ascii="Topmarks" w:hAnsi="Topmarks" w:cs="Calibri" w:cstheme="minorAscii"/>
                <w:b w:val="1"/>
                <w:bCs w:val="1"/>
                <w:sz w:val="32"/>
                <w:szCs w:val="32"/>
              </w:rPr>
              <w:t xml:space="preserve">um Term Planning Year – </w:t>
            </w:r>
            <w:r w:rsidRPr="5C117096" w:rsidR="0007367D">
              <w:rPr>
                <w:rFonts w:ascii="Topmarks" w:hAnsi="Topmarks" w:cs="Calibri" w:cstheme="minorAscii"/>
                <w:b w:val="1"/>
                <w:bCs w:val="1"/>
                <w:sz w:val="32"/>
                <w:szCs w:val="32"/>
              </w:rPr>
              <w:t>Spring 1</w:t>
            </w:r>
            <w:r w:rsidRPr="5C117096" w:rsidR="00070D03">
              <w:rPr>
                <w:rFonts w:ascii="Topmarks" w:hAnsi="Topmarks" w:cs="Calibri" w:cstheme="minorAscii"/>
                <w:b w:val="1"/>
                <w:bCs w:val="1"/>
                <w:sz w:val="32"/>
                <w:szCs w:val="32"/>
              </w:rPr>
              <w:t xml:space="preserve"> 202</w:t>
            </w:r>
            <w:r w:rsidRPr="5C117096" w:rsidR="44B853D0">
              <w:rPr>
                <w:rFonts w:ascii="Topmarks" w:hAnsi="Topmarks" w:cs="Calibri" w:cstheme="minorAscii"/>
                <w:b w:val="1"/>
                <w:bCs w:val="1"/>
                <w:sz w:val="32"/>
                <w:szCs w:val="32"/>
              </w:rPr>
              <w:t>5</w:t>
            </w:r>
          </w:p>
          <w:p w:rsidRPr="00085B89" w:rsidR="00070D03" w:rsidP="00266FD4" w:rsidRDefault="00070D03" w14:paraId="510A1A6B" w14:textId="77777777">
            <w:pPr>
              <w:jc w:val="center"/>
              <w:rPr>
                <w:rFonts w:ascii="Topmarks" w:hAnsi="Topmarks" w:cstheme="minorHAnsi"/>
                <w:b/>
                <w:sz w:val="32"/>
                <w:szCs w:val="32"/>
              </w:rPr>
            </w:pPr>
            <w:r>
              <w:rPr>
                <w:rFonts w:ascii="Topmarks" w:hAnsi="Topmarks" w:cstheme="minorHAnsi"/>
                <w:b/>
                <w:sz w:val="32"/>
                <w:szCs w:val="32"/>
              </w:rPr>
              <w:t xml:space="preserve"> (YEAR 3)</w:t>
            </w:r>
          </w:p>
        </w:tc>
      </w:tr>
      <w:tr w:rsidR="00540D75" w:rsidTr="5C117096" w14:paraId="68E2A8C9" w14:textId="77777777">
        <w:trPr>
          <w:trHeight w:val="322"/>
        </w:trPr>
        <w:tc>
          <w:tcPr>
            <w:tcW w:w="1242" w:type="dxa"/>
            <w:shd w:val="clear" w:color="auto" w:fill="92D050"/>
            <w:tcMar/>
          </w:tcPr>
          <w:p w:rsidRPr="00E1439E" w:rsidR="00540D75" w:rsidP="00266FD4" w:rsidRDefault="00540D75" w14:paraId="3CF33D87" w14:textId="77777777">
            <w:pPr>
              <w:rPr>
                <w:rFonts w:ascii="Topmarks" w:hAnsi="Topmarks"/>
                <w:b/>
                <w:color w:val="000000" w:themeColor="text1"/>
                <w:sz w:val="32"/>
                <w:szCs w:val="32"/>
              </w:rPr>
            </w:pPr>
            <w:r w:rsidRPr="00070D03">
              <w:rPr>
                <w:rFonts w:ascii="Topmarks" w:hAnsi="Topmarks"/>
                <w:b/>
                <w:color w:val="000000" w:themeColor="text1"/>
                <w:sz w:val="28"/>
                <w:szCs w:val="32"/>
              </w:rPr>
              <w:t>Subject:</w:t>
            </w:r>
          </w:p>
        </w:tc>
        <w:tc>
          <w:tcPr>
            <w:tcW w:w="1989" w:type="dxa"/>
            <w:tcMar/>
          </w:tcPr>
          <w:p w:rsidRPr="001238D8" w:rsidR="00540D75" w:rsidP="00266FD4" w:rsidRDefault="00540D75" w14:paraId="5A8C3830" w14:textId="77777777">
            <w:pPr>
              <w:jc w:val="center"/>
              <w:rPr>
                <w:rFonts w:ascii="Topmarks" w:hAnsi="Topmarks"/>
                <w:b/>
                <w:sz w:val="28"/>
                <w:szCs w:val="28"/>
              </w:rPr>
            </w:pPr>
            <w:r w:rsidRPr="00E1439E">
              <w:rPr>
                <w:rFonts w:ascii="Topmarks" w:hAnsi="Topmarks"/>
                <w:b/>
                <w:sz w:val="28"/>
                <w:szCs w:val="28"/>
              </w:rPr>
              <w:t>Week 1</w:t>
            </w:r>
          </w:p>
        </w:tc>
        <w:tc>
          <w:tcPr>
            <w:tcW w:w="1886" w:type="dxa"/>
            <w:gridSpan w:val="4"/>
            <w:tcMar/>
          </w:tcPr>
          <w:p w:rsidRPr="00E1439E" w:rsidR="00540D75" w:rsidP="00266FD4" w:rsidRDefault="00540D75" w14:paraId="5054629A" w14:textId="77777777">
            <w:pPr>
              <w:jc w:val="center"/>
              <w:rPr>
                <w:rFonts w:ascii="Topmarks" w:hAnsi="Topmarks"/>
                <w:b/>
                <w:sz w:val="28"/>
                <w:szCs w:val="28"/>
              </w:rPr>
            </w:pPr>
            <w:r w:rsidRPr="00E1439E">
              <w:rPr>
                <w:rFonts w:ascii="Topmarks" w:hAnsi="Topmarks"/>
                <w:b/>
                <w:sz w:val="28"/>
                <w:szCs w:val="28"/>
              </w:rPr>
              <w:t>Week 2</w:t>
            </w:r>
          </w:p>
        </w:tc>
        <w:tc>
          <w:tcPr>
            <w:tcW w:w="2095" w:type="dxa"/>
            <w:gridSpan w:val="4"/>
            <w:tcMar/>
          </w:tcPr>
          <w:p w:rsidRPr="00E1439E" w:rsidR="00540D75" w:rsidP="00266FD4" w:rsidRDefault="00540D75" w14:paraId="50578DA1" w14:textId="77777777">
            <w:pPr>
              <w:jc w:val="center"/>
              <w:rPr>
                <w:rFonts w:ascii="Topmarks" w:hAnsi="Topmarks"/>
                <w:b/>
                <w:sz w:val="28"/>
                <w:szCs w:val="28"/>
              </w:rPr>
            </w:pPr>
            <w:r w:rsidRPr="00E1439E">
              <w:rPr>
                <w:rFonts w:ascii="Topmarks" w:hAnsi="Topmarks"/>
                <w:b/>
                <w:sz w:val="28"/>
                <w:szCs w:val="28"/>
              </w:rPr>
              <w:t>Week 3</w:t>
            </w:r>
          </w:p>
        </w:tc>
        <w:tc>
          <w:tcPr>
            <w:tcW w:w="2136" w:type="dxa"/>
            <w:gridSpan w:val="4"/>
            <w:tcMar/>
          </w:tcPr>
          <w:p w:rsidRPr="00E1439E" w:rsidR="00540D75" w:rsidP="00266FD4" w:rsidRDefault="00540D75" w14:paraId="49E1319B" w14:textId="77777777">
            <w:pPr>
              <w:jc w:val="center"/>
              <w:rPr>
                <w:rFonts w:ascii="Topmarks" w:hAnsi="Topmarks"/>
                <w:b/>
                <w:sz w:val="28"/>
                <w:szCs w:val="28"/>
              </w:rPr>
            </w:pPr>
            <w:r w:rsidRPr="00E1439E">
              <w:rPr>
                <w:rFonts w:ascii="Topmarks" w:hAnsi="Topmarks"/>
                <w:b/>
                <w:sz w:val="28"/>
                <w:szCs w:val="28"/>
              </w:rPr>
              <w:t>Week 4</w:t>
            </w:r>
          </w:p>
        </w:tc>
        <w:tc>
          <w:tcPr>
            <w:tcW w:w="2111" w:type="dxa"/>
            <w:gridSpan w:val="4"/>
            <w:tcMar/>
          </w:tcPr>
          <w:p w:rsidRPr="00E1439E" w:rsidR="00540D75" w:rsidP="00266FD4" w:rsidRDefault="00540D75" w14:paraId="5F38D229" w14:textId="77777777">
            <w:pPr>
              <w:jc w:val="center"/>
              <w:rPr>
                <w:rFonts w:ascii="Topmarks" w:hAnsi="Topmarks"/>
                <w:b/>
                <w:sz w:val="28"/>
                <w:szCs w:val="28"/>
              </w:rPr>
            </w:pPr>
            <w:r w:rsidRPr="00E1439E">
              <w:rPr>
                <w:rFonts w:ascii="Topmarks" w:hAnsi="Topmarks"/>
                <w:b/>
                <w:sz w:val="28"/>
                <w:szCs w:val="28"/>
              </w:rPr>
              <w:t>Week 5</w:t>
            </w:r>
          </w:p>
        </w:tc>
        <w:tc>
          <w:tcPr>
            <w:tcW w:w="2098" w:type="dxa"/>
            <w:gridSpan w:val="4"/>
            <w:tcMar/>
          </w:tcPr>
          <w:p w:rsidRPr="00E1439E" w:rsidR="00540D75" w:rsidP="00266FD4" w:rsidRDefault="00540D75" w14:paraId="21E35A58" w14:textId="77777777">
            <w:pPr>
              <w:jc w:val="center"/>
              <w:rPr>
                <w:rFonts w:ascii="Topmarks" w:hAnsi="Topmarks"/>
                <w:b/>
                <w:sz w:val="28"/>
                <w:szCs w:val="28"/>
              </w:rPr>
            </w:pPr>
            <w:r w:rsidRPr="00E1439E">
              <w:rPr>
                <w:rFonts w:ascii="Topmarks" w:hAnsi="Topmarks"/>
                <w:b/>
                <w:sz w:val="28"/>
                <w:szCs w:val="28"/>
              </w:rPr>
              <w:t>Week 6</w:t>
            </w:r>
          </w:p>
        </w:tc>
        <w:tc>
          <w:tcPr>
            <w:tcW w:w="1990" w:type="dxa"/>
            <w:tcMar/>
          </w:tcPr>
          <w:p w:rsidRPr="00E1439E" w:rsidR="00540D75" w:rsidP="00B51529" w:rsidRDefault="00540D75" w14:paraId="2A0DA794" w14:textId="77777777">
            <w:pPr>
              <w:jc w:val="center"/>
              <w:rPr>
                <w:rFonts w:ascii="Topmarks" w:hAnsi="Topmarks"/>
                <w:b/>
                <w:sz w:val="28"/>
                <w:szCs w:val="28"/>
              </w:rPr>
            </w:pPr>
            <w:r>
              <w:rPr>
                <w:rFonts w:ascii="Topmarks" w:hAnsi="Topmarks"/>
                <w:b/>
                <w:sz w:val="28"/>
                <w:szCs w:val="28"/>
              </w:rPr>
              <w:t>Week 7</w:t>
            </w:r>
          </w:p>
        </w:tc>
      </w:tr>
      <w:tr w:rsidR="00540D75" w:rsidTr="5C117096" w14:paraId="6DFD1525" w14:textId="77777777">
        <w:trPr>
          <w:trHeight w:val="222"/>
        </w:trPr>
        <w:tc>
          <w:tcPr>
            <w:tcW w:w="1242" w:type="dxa"/>
            <w:vMerge w:val="restart"/>
            <w:shd w:val="clear" w:color="auto" w:fill="92D050"/>
            <w:tcMar/>
          </w:tcPr>
          <w:p w:rsidRPr="002D3911" w:rsidR="00540D75" w:rsidP="002D3911" w:rsidRDefault="00540D75" w14:paraId="5A7226EC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  <w:r w:rsidRPr="005C3F44">
              <w:rPr>
                <w:rFonts w:ascii="Topmarks" w:hAnsi="Topmarks"/>
                <w:b/>
                <w:sz w:val="28"/>
                <w:szCs w:val="28"/>
              </w:rPr>
              <w:t>Literacy</w:t>
            </w:r>
          </w:p>
        </w:tc>
        <w:tc>
          <w:tcPr>
            <w:tcW w:w="7930" w:type="dxa"/>
            <w:gridSpan w:val="12"/>
            <w:tcMar/>
          </w:tcPr>
          <w:p w:rsidR="00383573" w:rsidP="00383573" w:rsidRDefault="00540D75" w14:paraId="684C07E5" w14:textId="2E293C44">
            <w:pPr>
              <w:jc w:val="center"/>
              <w:rPr>
                <w:rFonts w:ascii="Topmarks" w:hAnsi="Topmarks"/>
                <w:b/>
                <w:sz w:val="20"/>
                <w:szCs w:val="20"/>
              </w:rPr>
            </w:pPr>
            <w:r>
              <w:rPr>
                <w:rFonts w:ascii="Topmarks" w:hAnsi="Topmarks"/>
                <w:b/>
                <w:sz w:val="20"/>
                <w:szCs w:val="20"/>
              </w:rPr>
              <w:t xml:space="preserve"> </w:t>
            </w:r>
            <w:r w:rsidR="00D6743C">
              <w:rPr>
                <w:rFonts w:ascii="Topmarks" w:hAnsi="Topmarks"/>
                <w:b/>
                <w:sz w:val="20"/>
                <w:szCs w:val="20"/>
              </w:rPr>
              <w:t>Nail Soup</w:t>
            </w:r>
            <w:r w:rsidR="00383573">
              <w:rPr>
                <w:rFonts w:ascii="Topmarks" w:hAnsi="Topmarks"/>
                <w:b/>
                <w:sz w:val="20"/>
                <w:szCs w:val="20"/>
              </w:rPr>
              <w:t xml:space="preserve"> – </w:t>
            </w:r>
            <w:r>
              <w:rPr>
                <w:rFonts w:ascii="Topmarks" w:hAnsi="Topmarks"/>
                <w:b/>
                <w:sz w:val="20"/>
                <w:szCs w:val="20"/>
              </w:rPr>
              <w:t>Fiction</w:t>
            </w:r>
          </w:p>
          <w:p w:rsidRPr="00F10E72" w:rsidR="00383573" w:rsidP="00383573" w:rsidRDefault="00383573" w14:paraId="47D7C611" w14:textId="77777777">
            <w:pPr>
              <w:jc w:val="center"/>
              <w:rPr>
                <w:rFonts w:ascii="Topmarks" w:hAnsi="Topmarks"/>
                <w:b/>
                <w:sz w:val="20"/>
                <w:szCs w:val="20"/>
              </w:rPr>
            </w:pPr>
            <w:r>
              <w:rPr>
                <w:rFonts w:ascii="Topmarks" w:hAnsi="Topmarks"/>
                <w:b/>
                <w:sz w:val="20"/>
                <w:szCs w:val="20"/>
              </w:rPr>
              <w:t xml:space="preserve">(Defeating the Monster tale) </w:t>
            </w:r>
          </w:p>
        </w:tc>
        <w:tc>
          <w:tcPr>
            <w:tcW w:w="6375" w:type="dxa"/>
            <w:gridSpan w:val="10"/>
            <w:tcMar/>
          </w:tcPr>
          <w:p w:rsidR="00540D75" w:rsidP="00266FD4" w:rsidRDefault="00B51529" w14:paraId="3BD646E7" w14:textId="49E65057">
            <w:pPr>
              <w:jc w:val="center"/>
              <w:rPr>
                <w:rFonts w:ascii="Topmarks" w:hAnsi="Topmarks"/>
                <w:b/>
                <w:sz w:val="20"/>
                <w:szCs w:val="20"/>
              </w:rPr>
            </w:pPr>
            <w:r>
              <w:rPr>
                <w:rFonts w:ascii="Topmarks" w:hAnsi="Topmarks"/>
                <w:b/>
                <w:sz w:val="20"/>
                <w:szCs w:val="20"/>
              </w:rPr>
              <w:t xml:space="preserve">How to </w:t>
            </w:r>
            <w:r w:rsidR="00D6743C">
              <w:rPr>
                <w:rFonts w:ascii="Topmarks" w:hAnsi="Topmarks"/>
                <w:b/>
                <w:sz w:val="20"/>
                <w:szCs w:val="20"/>
              </w:rPr>
              <w:t>Make Soup</w:t>
            </w:r>
            <w:r>
              <w:rPr>
                <w:rFonts w:ascii="Topmarks" w:hAnsi="Topmarks"/>
                <w:b/>
                <w:sz w:val="20"/>
                <w:szCs w:val="20"/>
              </w:rPr>
              <w:t xml:space="preserve"> - </w:t>
            </w:r>
            <w:proofErr w:type="gramStart"/>
            <w:r w:rsidR="00540D75">
              <w:rPr>
                <w:rFonts w:ascii="Topmarks" w:hAnsi="Topmarks"/>
                <w:b/>
                <w:sz w:val="20"/>
                <w:szCs w:val="20"/>
              </w:rPr>
              <w:t>Non-fiction</w:t>
            </w:r>
            <w:proofErr w:type="gramEnd"/>
            <w:r w:rsidR="00540D75">
              <w:rPr>
                <w:rFonts w:ascii="Topmarks" w:hAnsi="Topmarks"/>
                <w:b/>
                <w:sz w:val="20"/>
                <w:szCs w:val="20"/>
              </w:rPr>
              <w:t xml:space="preserve"> </w:t>
            </w:r>
          </w:p>
          <w:p w:rsidR="00540D75" w:rsidP="00070D03" w:rsidRDefault="00B51529" w14:paraId="266AE5C2" w14:textId="77777777">
            <w:pPr>
              <w:jc w:val="center"/>
              <w:rPr>
                <w:rFonts w:ascii="Topmarks" w:hAnsi="Topmarks"/>
                <w:b/>
                <w:sz w:val="20"/>
                <w:szCs w:val="20"/>
              </w:rPr>
            </w:pPr>
            <w:r>
              <w:rPr>
                <w:rFonts w:ascii="Topmarks" w:hAnsi="Topmarks"/>
                <w:b/>
                <w:sz w:val="20"/>
                <w:szCs w:val="20"/>
              </w:rPr>
              <w:t>Instructions</w:t>
            </w:r>
          </w:p>
        </w:tc>
      </w:tr>
      <w:tr w:rsidR="00540D75" w:rsidTr="5C117096" w14:paraId="7ED07F29" w14:textId="77777777">
        <w:trPr>
          <w:trHeight w:val="563"/>
        </w:trPr>
        <w:tc>
          <w:tcPr>
            <w:tcW w:w="1242" w:type="dxa"/>
            <w:vMerge/>
            <w:tcMar/>
          </w:tcPr>
          <w:p w:rsidRPr="005C3F44" w:rsidR="00540D75" w:rsidP="00266FD4" w:rsidRDefault="00540D75" w14:paraId="21212C32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</w:p>
        </w:tc>
        <w:tc>
          <w:tcPr>
            <w:tcW w:w="1989" w:type="dxa"/>
            <w:tcMar/>
          </w:tcPr>
          <w:p w:rsidRPr="00FF5461" w:rsidR="00540D75" w:rsidP="00266FD4" w:rsidRDefault="00540D75" w14:paraId="10A94878" w14:textId="77777777">
            <w:pPr>
              <w:jc w:val="center"/>
              <w:rPr>
                <w:rFonts w:ascii="Topmarks" w:hAnsi="Topmarks"/>
                <w:sz w:val="20"/>
                <w:szCs w:val="20"/>
              </w:rPr>
            </w:pPr>
            <w:r w:rsidRPr="00FF5461">
              <w:rPr>
                <w:rFonts w:ascii="Topmarks" w:hAnsi="Topmarks"/>
                <w:b/>
                <w:color w:val="00B0F0"/>
                <w:sz w:val="20"/>
                <w:szCs w:val="20"/>
              </w:rPr>
              <w:t>Cold task</w:t>
            </w:r>
            <w:r w:rsidRPr="00FF5461">
              <w:rPr>
                <w:rFonts w:ascii="Topmarks" w:hAnsi="Topmarks"/>
                <w:color w:val="00B0F0"/>
                <w:sz w:val="20"/>
                <w:szCs w:val="20"/>
              </w:rPr>
              <w:t xml:space="preserve"> </w:t>
            </w:r>
          </w:p>
          <w:p w:rsidRPr="00FF5461" w:rsidR="00540D75" w:rsidP="00266FD4" w:rsidRDefault="00540D75" w14:paraId="494DCFF3" w14:textId="77777777">
            <w:pPr>
              <w:jc w:val="center"/>
              <w:rPr>
                <w:rFonts w:ascii="Topmarks" w:hAnsi="Topmarks"/>
                <w:sz w:val="20"/>
                <w:szCs w:val="20"/>
              </w:rPr>
            </w:pPr>
            <w:r w:rsidRPr="00FF5461">
              <w:rPr>
                <w:rFonts w:ascii="Topmarks" w:hAnsi="Topmarks"/>
                <w:sz w:val="20"/>
                <w:szCs w:val="20"/>
              </w:rPr>
              <w:t>Imitation</w:t>
            </w:r>
          </w:p>
        </w:tc>
        <w:tc>
          <w:tcPr>
            <w:tcW w:w="1886" w:type="dxa"/>
            <w:gridSpan w:val="4"/>
            <w:tcMar/>
          </w:tcPr>
          <w:p w:rsidR="00540D75" w:rsidP="00266FD4" w:rsidRDefault="00233509" w14:paraId="492F8B7F" w14:textId="77777777">
            <w:pPr>
              <w:jc w:val="center"/>
              <w:rPr>
                <w:rFonts w:ascii="Topmarks" w:hAnsi="Topmarks"/>
                <w:sz w:val="20"/>
                <w:szCs w:val="20"/>
              </w:rPr>
            </w:pPr>
            <w:r>
              <w:rPr>
                <w:rFonts w:ascii="Topmarks" w:hAnsi="Topmarks"/>
                <w:sz w:val="20"/>
                <w:szCs w:val="20"/>
              </w:rPr>
              <w:t>Imitation</w:t>
            </w:r>
          </w:p>
        </w:tc>
        <w:tc>
          <w:tcPr>
            <w:tcW w:w="2095" w:type="dxa"/>
            <w:gridSpan w:val="4"/>
            <w:tcMar/>
          </w:tcPr>
          <w:p w:rsidRPr="00FF5461" w:rsidR="00540D75" w:rsidP="00540D75" w:rsidRDefault="00233509" w14:paraId="40076865" w14:textId="77777777">
            <w:pPr>
              <w:jc w:val="center"/>
              <w:rPr>
                <w:rFonts w:ascii="Topmarks" w:hAnsi="Topmarks"/>
                <w:sz w:val="20"/>
                <w:szCs w:val="20"/>
              </w:rPr>
            </w:pPr>
            <w:r>
              <w:rPr>
                <w:rFonts w:ascii="Topmarks" w:hAnsi="Topmarks"/>
                <w:sz w:val="20"/>
                <w:szCs w:val="20"/>
              </w:rPr>
              <w:t>Innovation</w:t>
            </w:r>
          </w:p>
        </w:tc>
        <w:tc>
          <w:tcPr>
            <w:tcW w:w="2136" w:type="dxa"/>
            <w:gridSpan w:val="4"/>
            <w:tcMar/>
          </w:tcPr>
          <w:p w:rsidR="00540D75" w:rsidP="00540D75" w:rsidRDefault="00540D75" w14:paraId="773CBBB0" w14:textId="77777777">
            <w:pPr>
              <w:jc w:val="center"/>
              <w:rPr>
                <w:rFonts w:ascii="Topmarks" w:hAnsi="Topmarks"/>
                <w:color w:val="FF0000"/>
                <w:sz w:val="20"/>
                <w:szCs w:val="20"/>
              </w:rPr>
            </w:pPr>
            <w:r w:rsidRPr="00FF5461">
              <w:rPr>
                <w:rFonts w:ascii="Topmarks" w:hAnsi="Topmarks"/>
                <w:color w:val="FF0000"/>
                <w:sz w:val="20"/>
                <w:szCs w:val="20"/>
              </w:rPr>
              <w:t>Hot task</w:t>
            </w:r>
          </w:p>
          <w:p w:rsidRPr="00FF5461" w:rsidR="00540D75" w:rsidP="00266FD4" w:rsidRDefault="00540D75" w14:paraId="6FF93656" w14:textId="77777777">
            <w:pPr>
              <w:jc w:val="center"/>
              <w:rPr>
                <w:rFonts w:ascii="Topmarks" w:hAnsi="Topmarks"/>
                <w:sz w:val="20"/>
                <w:szCs w:val="20"/>
              </w:rPr>
            </w:pPr>
            <w:r>
              <w:rPr>
                <w:rFonts w:ascii="Topmarks" w:hAnsi="Topmarks"/>
                <w:sz w:val="20"/>
                <w:szCs w:val="20"/>
              </w:rPr>
              <w:t>Edit</w:t>
            </w:r>
          </w:p>
        </w:tc>
        <w:tc>
          <w:tcPr>
            <w:tcW w:w="2111" w:type="dxa"/>
            <w:gridSpan w:val="4"/>
            <w:tcMar/>
          </w:tcPr>
          <w:p w:rsidRPr="00FF5461" w:rsidR="00233509" w:rsidP="00233509" w:rsidRDefault="00233509" w14:paraId="46A6748F" w14:textId="77777777">
            <w:pPr>
              <w:jc w:val="center"/>
              <w:rPr>
                <w:rFonts w:ascii="Topmarks" w:hAnsi="Topmarks"/>
                <w:sz w:val="20"/>
                <w:szCs w:val="20"/>
              </w:rPr>
            </w:pPr>
            <w:r w:rsidRPr="00FF5461">
              <w:rPr>
                <w:rFonts w:ascii="Topmarks" w:hAnsi="Topmarks"/>
                <w:b/>
                <w:color w:val="00B0F0"/>
                <w:sz w:val="20"/>
                <w:szCs w:val="20"/>
              </w:rPr>
              <w:t>Cold task</w:t>
            </w:r>
            <w:r w:rsidRPr="00FF5461">
              <w:rPr>
                <w:rFonts w:ascii="Topmarks" w:hAnsi="Topmarks"/>
                <w:color w:val="00B0F0"/>
                <w:sz w:val="20"/>
                <w:szCs w:val="20"/>
              </w:rPr>
              <w:t xml:space="preserve"> </w:t>
            </w:r>
          </w:p>
          <w:p w:rsidRPr="00FF5461" w:rsidR="00540D75" w:rsidP="00233509" w:rsidRDefault="00233509" w14:paraId="7AD25A67" w14:textId="77777777">
            <w:pPr>
              <w:jc w:val="center"/>
              <w:rPr>
                <w:rFonts w:ascii="Topmarks" w:hAnsi="Topmarks"/>
                <w:sz w:val="20"/>
                <w:szCs w:val="20"/>
              </w:rPr>
            </w:pPr>
            <w:r w:rsidRPr="00FF5461">
              <w:rPr>
                <w:rFonts w:ascii="Topmarks" w:hAnsi="Topmarks"/>
                <w:sz w:val="20"/>
                <w:szCs w:val="20"/>
              </w:rPr>
              <w:t>Imitation</w:t>
            </w:r>
          </w:p>
        </w:tc>
        <w:tc>
          <w:tcPr>
            <w:tcW w:w="2098" w:type="dxa"/>
            <w:gridSpan w:val="4"/>
            <w:tcMar/>
          </w:tcPr>
          <w:p w:rsidR="00540D75" w:rsidP="00266FD4" w:rsidRDefault="00233509" w14:paraId="72E3140E" w14:textId="77777777">
            <w:pPr>
              <w:jc w:val="center"/>
              <w:rPr>
                <w:rFonts w:ascii="Topmarks" w:hAnsi="Topmarks"/>
                <w:sz w:val="20"/>
                <w:szCs w:val="20"/>
              </w:rPr>
            </w:pPr>
            <w:r>
              <w:rPr>
                <w:rFonts w:ascii="Topmarks" w:hAnsi="Topmarks"/>
                <w:sz w:val="20"/>
                <w:szCs w:val="20"/>
              </w:rPr>
              <w:t>Innovation</w:t>
            </w:r>
          </w:p>
          <w:p w:rsidRPr="00FF5461" w:rsidR="00233509" w:rsidP="00266FD4" w:rsidRDefault="00233509" w14:paraId="0C8559FF" w14:textId="77777777">
            <w:pPr>
              <w:jc w:val="center"/>
              <w:rPr>
                <w:rFonts w:ascii="Topmarks" w:hAnsi="Topmarks"/>
                <w:sz w:val="20"/>
                <w:szCs w:val="20"/>
              </w:rPr>
            </w:pPr>
          </w:p>
        </w:tc>
        <w:tc>
          <w:tcPr>
            <w:tcW w:w="1990" w:type="dxa"/>
            <w:tcMar/>
          </w:tcPr>
          <w:p w:rsidR="00233509" w:rsidP="00266FD4" w:rsidRDefault="00233509" w14:paraId="72DA3751" w14:textId="77777777">
            <w:pPr>
              <w:jc w:val="center"/>
              <w:rPr>
                <w:rFonts w:ascii="Topmarks" w:hAnsi="Topmarks"/>
                <w:color w:val="FF0000"/>
                <w:sz w:val="20"/>
                <w:szCs w:val="20"/>
              </w:rPr>
            </w:pPr>
            <w:r w:rsidRPr="00FF5461">
              <w:rPr>
                <w:rFonts w:ascii="Topmarks" w:hAnsi="Topmarks"/>
                <w:sz w:val="20"/>
                <w:szCs w:val="20"/>
              </w:rPr>
              <w:t>Independent application</w:t>
            </w:r>
          </w:p>
          <w:p w:rsidR="00540D75" w:rsidP="00266FD4" w:rsidRDefault="00540D75" w14:paraId="38891AA8" w14:textId="77777777">
            <w:pPr>
              <w:jc w:val="center"/>
              <w:rPr>
                <w:rFonts w:ascii="Topmarks" w:hAnsi="Topmarks"/>
                <w:sz w:val="20"/>
                <w:szCs w:val="20"/>
              </w:rPr>
            </w:pPr>
            <w:r w:rsidRPr="00FF5461">
              <w:rPr>
                <w:rFonts w:ascii="Topmarks" w:hAnsi="Topmarks"/>
                <w:color w:val="FF0000"/>
                <w:sz w:val="20"/>
                <w:szCs w:val="20"/>
              </w:rPr>
              <w:t>Hot task</w:t>
            </w:r>
          </w:p>
        </w:tc>
      </w:tr>
      <w:tr w:rsidR="00540D75" w:rsidTr="5C117096" w14:paraId="3F27FA20" w14:textId="77777777">
        <w:trPr>
          <w:trHeight w:val="872"/>
        </w:trPr>
        <w:tc>
          <w:tcPr>
            <w:tcW w:w="1242" w:type="dxa"/>
            <w:shd w:val="clear" w:color="auto" w:fill="92D050"/>
            <w:tcMar/>
          </w:tcPr>
          <w:p w:rsidRPr="005549E9" w:rsidR="00540D75" w:rsidP="00266FD4" w:rsidRDefault="00540D75" w14:paraId="1FAB49D3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</w:p>
        </w:tc>
        <w:tc>
          <w:tcPr>
            <w:tcW w:w="1989" w:type="dxa"/>
            <w:tcMar/>
          </w:tcPr>
          <w:p w:rsidRPr="00BD585A" w:rsidR="00540D75" w:rsidP="00070D03" w:rsidRDefault="00540D75" w14:paraId="093BD5EF" w14:textId="1D10B346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18"/>
              </w:rPr>
            </w:pPr>
            <w:r w:rsidRPr="5C117096" w:rsidR="00540D75">
              <w:rPr>
                <w:rFonts w:ascii="Topmarks" w:hAnsi="Topmarks"/>
                <w:sz w:val="18"/>
                <w:szCs w:val="18"/>
              </w:rPr>
              <w:t xml:space="preserve">Cold task – </w:t>
            </w:r>
            <w:r w:rsidRPr="5C117096" w:rsidR="7DCA6B19">
              <w:rPr>
                <w:rFonts w:ascii="Topmarks" w:hAnsi="Topmarks"/>
                <w:sz w:val="18"/>
                <w:szCs w:val="18"/>
              </w:rPr>
              <w:t>write a cumulative tale</w:t>
            </w:r>
            <w:r w:rsidRPr="5C117096" w:rsidR="00383573">
              <w:rPr>
                <w:rFonts w:ascii="Topmarks" w:hAnsi="Topmarks"/>
                <w:sz w:val="18"/>
                <w:szCs w:val="18"/>
              </w:rPr>
              <w:t>.</w:t>
            </w:r>
          </w:p>
          <w:p w:rsidRPr="00BD585A" w:rsidR="00540D75" w:rsidP="00070D03" w:rsidRDefault="00540D75" w14:paraId="578AE0BA" w14:textId="2D2D9AAC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18"/>
              </w:rPr>
            </w:pPr>
            <w:r w:rsidRPr="5C117096" w:rsidR="00540D75">
              <w:rPr>
                <w:rFonts w:ascii="Topmarks" w:hAnsi="Topmarks"/>
                <w:sz w:val="18"/>
                <w:szCs w:val="18"/>
              </w:rPr>
              <w:t xml:space="preserve">Hook – </w:t>
            </w:r>
            <w:r w:rsidRPr="5C117096" w:rsidR="66CEC790">
              <w:rPr>
                <w:rFonts w:ascii="Topmarks" w:hAnsi="Topmarks"/>
                <w:sz w:val="18"/>
                <w:szCs w:val="18"/>
              </w:rPr>
              <w:t>soup tasting</w:t>
            </w:r>
            <w:r w:rsidRPr="5C117096" w:rsidR="00383573">
              <w:rPr>
                <w:rFonts w:ascii="Topmarks" w:hAnsi="Topmarks"/>
                <w:sz w:val="18"/>
                <w:szCs w:val="18"/>
              </w:rPr>
              <w:t>.</w:t>
            </w:r>
          </w:p>
          <w:p w:rsidRPr="00BD585A" w:rsidR="00540D75" w:rsidP="00070D03" w:rsidRDefault="00540D75" w14:paraId="05DC348A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BD585A">
              <w:rPr>
                <w:rFonts w:ascii="Topmarks" w:hAnsi="Topmarks"/>
                <w:sz w:val="18"/>
                <w:szCs w:val="20"/>
              </w:rPr>
              <w:t>Learning the text/story map</w:t>
            </w:r>
          </w:p>
          <w:p w:rsidRPr="00BD585A" w:rsidR="00540D75" w:rsidP="00070D03" w:rsidRDefault="00540D75" w14:paraId="6BD83400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BD585A">
              <w:rPr>
                <w:rFonts w:ascii="Topmarks" w:hAnsi="Topmarks"/>
                <w:sz w:val="18"/>
                <w:szCs w:val="20"/>
              </w:rPr>
              <w:t>Clarifying vocabulary</w:t>
            </w:r>
          </w:p>
        </w:tc>
        <w:tc>
          <w:tcPr>
            <w:tcW w:w="1886" w:type="dxa"/>
            <w:gridSpan w:val="4"/>
            <w:tcMar/>
          </w:tcPr>
          <w:p w:rsidRPr="008E2612" w:rsidR="00540D75" w:rsidP="00070D03" w:rsidRDefault="00540D75" w14:paraId="604FC1BC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8E2612">
              <w:rPr>
                <w:rFonts w:ascii="Topmarks" w:hAnsi="Topmarks"/>
                <w:sz w:val="18"/>
                <w:szCs w:val="20"/>
              </w:rPr>
              <w:t>Structure of text (Box it up)</w:t>
            </w:r>
          </w:p>
          <w:p w:rsidRPr="00850168" w:rsidR="00540D75" w:rsidP="00070D03" w:rsidRDefault="00540D75" w14:paraId="6EC82C20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8E2612">
              <w:rPr>
                <w:rFonts w:ascii="Topmarks" w:hAnsi="Topmarks"/>
                <w:sz w:val="18"/>
                <w:szCs w:val="20"/>
              </w:rPr>
              <w:t xml:space="preserve"> </w:t>
            </w:r>
            <w:r w:rsidRPr="00850168" w:rsidR="00850168">
              <w:rPr>
                <w:rFonts w:ascii="Topmarks" w:hAnsi="Topmarks"/>
                <w:sz w:val="18"/>
                <w:szCs w:val="20"/>
              </w:rPr>
              <w:t>Grammar – Different sentence types – short sentences for emphasis</w:t>
            </w:r>
          </w:p>
          <w:p w:rsidRPr="00850168" w:rsidR="00540D75" w:rsidP="005549E9" w:rsidRDefault="00540D75" w14:paraId="1051B7DF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850168">
              <w:rPr>
                <w:rFonts w:ascii="Topmarks" w:hAnsi="Topmarks"/>
                <w:sz w:val="18"/>
                <w:szCs w:val="20"/>
              </w:rPr>
              <w:t>Grammar</w:t>
            </w:r>
            <w:r w:rsidRPr="00850168" w:rsidR="00850168">
              <w:rPr>
                <w:rFonts w:ascii="Topmarks" w:hAnsi="Topmarks"/>
                <w:sz w:val="18"/>
                <w:szCs w:val="20"/>
              </w:rPr>
              <w:t xml:space="preserve"> – Powerful verbs</w:t>
            </w:r>
          </w:p>
          <w:p w:rsidRPr="008E2612" w:rsidR="00540D75" w:rsidP="00850168" w:rsidRDefault="00540D75" w14:paraId="2A079D63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850168">
              <w:rPr>
                <w:rFonts w:ascii="Topmarks" w:hAnsi="Topmarks"/>
                <w:sz w:val="18"/>
                <w:szCs w:val="20"/>
              </w:rPr>
              <w:t xml:space="preserve">Grammar – </w:t>
            </w:r>
            <w:r w:rsidR="00850168">
              <w:rPr>
                <w:rFonts w:ascii="Topmarks" w:hAnsi="Topmarks"/>
                <w:sz w:val="18"/>
                <w:szCs w:val="20"/>
              </w:rPr>
              <w:t>Prepositions</w:t>
            </w:r>
          </w:p>
        </w:tc>
        <w:tc>
          <w:tcPr>
            <w:tcW w:w="2095" w:type="dxa"/>
            <w:gridSpan w:val="4"/>
            <w:tcMar/>
          </w:tcPr>
          <w:p w:rsidR="00850168" w:rsidP="00B51529" w:rsidRDefault="00850168" w14:paraId="012D9B5C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>
              <w:rPr>
                <w:rFonts w:ascii="Topmarks" w:hAnsi="Topmarks"/>
                <w:sz w:val="18"/>
                <w:szCs w:val="20"/>
              </w:rPr>
              <w:t>Grammar - Dialogue</w:t>
            </w:r>
          </w:p>
          <w:p w:rsidRPr="008E2612" w:rsidR="00540D75" w:rsidP="00B51529" w:rsidRDefault="00B51529" w14:paraId="4DADDB55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>
              <w:rPr>
                <w:rFonts w:ascii="Topmarks" w:hAnsi="Topmarks"/>
                <w:sz w:val="18"/>
                <w:szCs w:val="20"/>
              </w:rPr>
              <w:t xml:space="preserve">Shared writing </w:t>
            </w:r>
          </w:p>
          <w:p w:rsidRPr="008E2612" w:rsidR="00540D75" w:rsidP="008E2612" w:rsidRDefault="00540D75" w14:paraId="21C42D97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8E2612">
              <w:rPr>
                <w:rFonts w:ascii="Topmarks" w:hAnsi="Topmarks"/>
                <w:sz w:val="18"/>
                <w:szCs w:val="20"/>
              </w:rPr>
              <w:t>Innovation of key text – focus on s</w:t>
            </w:r>
            <w:r w:rsidR="009B55F9">
              <w:rPr>
                <w:rFonts w:ascii="Topmarks" w:hAnsi="Topmarks"/>
                <w:sz w:val="18"/>
                <w:szCs w:val="20"/>
              </w:rPr>
              <w:t>uspense</w:t>
            </w:r>
          </w:p>
          <w:p w:rsidRPr="008E2612" w:rsidR="00540D75" w:rsidP="009B55F9" w:rsidRDefault="00540D75" w14:paraId="7E15B366" w14:textId="77777777">
            <w:pPr>
              <w:pStyle w:val="ListParagraph"/>
              <w:ind w:left="360"/>
              <w:rPr>
                <w:rFonts w:ascii="Topmarks" w:hAnsi="Topmarks"/>
                <w:sz w:val="18"/>
                <w:szCs w:val="20"/>
              </w:rPr>
            </w:pPr>
          </w:p>
        </w:tc>
        <w:tc>
          <w:tcPr>
            <w:tcW w:w="2136" w:type="dxa"/>
            <w:gridSpan w:val="4"/>
            <w:tcMar/>
          </w:tcPr>
          <w:p w:rsidR="009B55F9" w:rsidP="00070D03" w:rsidRDefault="009B55F9" w14:paraId="21903D14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8E2612">
              <w:rPr>
                <w:rFonts w:ascii="Topmarks" w:hAnsi="Topmarks"/>
                <w:sz w:val="18"/>
                <w:szCs w:val="20"/>
              </w:rPr>
              <w:t>Plan of hot task</w:t>
            </w:r>
          </w:p>
          <w:p w:rsidR="00540D75" w:rsidP="00070D03" w:rsidRDefault="00540D75" w14:paraId="3583E6D5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8E2612">
              <w:rPr>
                <w:rFonts w:ascii="Topmarks" w:hAnsi="Topmarks"/>
                <w:sz w:val="18"/>
                <w:szCs w:val="20"/>
              </w:rPr>
              <w:t>Writing of hot task</w:t>
            </w:r>
          </w:p>
          <w:p w:rsidRPr="008E2612" w:rsidR="009B55F9" w:rsidP="00070D03" w:rsidRDefault="009B55F9" w14:paraId="203B468F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>
              <w:rPr>
                <w:rFonts w:ascii="Topmarks" w:hAnsi="Topmarks"/>
                <w:sz w:val="18"/>
                <w:szCs w:val="20"/>
              </w:rPr>
              <w:t>Editing/independent application</w:t>
            </w:r>
          </w:p>
          <w:p w:rsidRPr="008E2612" w:rsidR="00540D75" w:rsidP="009B55F9" w:rsidRDefault="00540D75" w14:paraId="1D0E92E0" w14:textId="77777777">
            <w:pPr>
              <w:pStyle w:val="ListParagraph"/>
              <w:ind w:left="360"/>
              <w:rPr>
                <w:rFonts w:ascii="Topmarks" w:hAnsi="Topmarks"/>
                <w:sz w:val="18"/>
                <w:szCs w:val="20"/>
              </w:rPr>
            </w:pPr>
          </w:p>
        </w:tc>
        <w:tc>
          <w:tcPr>
            <w:tcW w:w="2111" w:type="dxa"/>
            <w:gridSpan w:val="4"/>
            <w:tcMar/>
          </w:tcPr>
          <w:p w:rsidR="009B55F9" w:rsidP="008E2612" w:rsidRDefault="009B55F9" w14:paraId="53255452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>
              <w:rPr>
                <w:rFonts w:ascii="Topmarks" w:hAnsi="Topmarks"/>
                <w:sz w:val="18"/>
                <w:szCs w:val="20"/>
              </w:rPr>
              <w:t>Cold task</w:t>
            </w:r>
          </w:p>
          <w:p w:rsidRPr="008E2612" w:rsidR="00540D75" w:rsidP="008E2612" w:rsidRDefault="00540D75" w14:paraId="5A20A96D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8E2612">
              <w:rPr>
                <w:rFonts w:ascii="Topmarks" w:hAnsi="Topmarks"/>
                <w:sz w:val="18"/>
                <w:szCs w:val="20"/>
              </w:rPr>
              <w:t>Learning the text</w:t>
            </w:r>
          </w:p>
          <w:p w:rsidRPr="008E2612" w:rsidR="00540D75" w:rsidP="008E2612" w:rsidRDefault="00540D75" w14:paraId="32109A0F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8E2612">
              <w:rPr>
                <w:rFonts w:ascii="Topmarks" w:hAnsi="Topmarks"/>
                <w:sz w:val="18"/>
                <w:szCs w:val="20"/>
              </w:rPr>
              <w:t>Story map</w:t>
            </w:r>
          </w:p>
          <w:p w:rsidR="00540D75" w:rsidP="00070D03" w:rsidRDefault="00540D75" w14:paraId="41F2F4A9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8E2612">
              <w:rPr>
                <w:rFonts w:ascii="Topmarks" w:hAnsi="Topmarks"/>
                <w:sz w:val="18"/>
                <w:szCs w:val="20"/>
              </w:rPr>
              <w:t>Structure of text (Box it up)</w:t>
            </w:r>
          </w:p>
          <w:p w:rsidRPr="008E2612" w:rsidR="00540D75" w:rsidP="00070D03" w:rsidRDefault="00540D75" w14:paraId="20A0CE9D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>
              <w:rPr>
                <w:rFonts w:ascii="Topmarks" w:hAnsi="Topmarks"/>
                <w:sz w:val="18"/>
                <w:szCs w:val="20"/>
              </w:rPr>
              <w:t>Understanding typical  non-fiction text features – highlighting and identifying</w:t>
            </w:r>
          </w:p>
        </w:tc>
        <w:tc>
          <w:tcPr>
            <w:tcW w:w="2098" w:type="dxa"/>
            <w:gridSpan w:val="4"/>
            <w:tcMar/>
          </w:tcPr>
          <w:p w:rsidRPr="001713FC" w:rsidR="00540D75" w:rsidP="00070D03" w:rsidRDefault="00540D75" w14:paraId="542320FF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1713FC">
              <w:rPr>
                <w:rFonts w:ascii="Topmarks" w:hAnsi="Topmarks"/>
                <w:sz w:val="18"/>
                <w:szCs w:val="20"/>
              </w:rPr>
              <w:t xml:space="preserve">Grammar – </w:t>
            </w:r>
            <w:r w:rsidRPr="001713FC" w:rsidR="00850168">
              <w:rPr>
                <w:rFonts w:ascii="Topmarks" w:hAnsi="Topmarks"/>
                <w:sz w:val="18"/>
                <w:szCs w:val="20"/>
              </w:rPr>
              <w:t>Imperative verbs</w:t>
            </w:r>
          </w:p>
          <w:p w:rsidRPr="001713FC" w:rsidR="00540D75" w:rsidP="00070D03" w:rsidRDefault="00850168" w14:paraId="62B5A6CF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1713FC">
              <w:rPr>
                <w:rFonts w:ascii="Topmarks" w:hAnsi="Topmarks"/>
                <w:sz w:val="18"/>
                <w:szCs w:val="20"/>
              </w:rPr>
              <w:t>Grammar – Prepositions</w:t>
            </w:r>
          </w:p>
          <w:p w:rsidRPr="001713FC" w:rsidR="00540D75" w:rsidP="001713FC" w:rsidRDefault="00540D75" w14:paraId="6DCD3AAC" w14:textId="77777777">
            <w:pPr>
              <w:rPr>
                <w:rFonts w:ascii="Topmarks" w:hAnsi="Topmarks"/>
                <w:sz w:val="18"/>
                <w:szCs w:val="20"/>
              </w:rPr>
            </w:pPr>
          </w:p>
        </w:tc>
        <w:tc>
          <w:tcPr>
            <w:tcW w:w="1990" w:type="dxa"/>
            <w:tcMar/>
          </w:tcPr>
          <w:p w:rsidRPr="002D3911" w:rsidR="00540D75" w:rsidP="00070D03" w:rsidRDefault="00540D75" w14:paraId="7550D2C4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2D3911">
              <w:rPr>
                <w:rFonts w:ascii="Topmarks" w:hAnsi="Topmarks"/>
                <w:sz w:val="18"/>
                <w:szCs w:val="20"/>
              </w:rPr>
              <w:t>Plan of hot task</w:t>
            </w:r>
          </w:p>
          <w:p w:rsidR="00540D75" w:rsidP="00070D03" w:rsidRDefault="00540D75" w14:paraId="38B293D4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 w:rsidRPr="002D3911">
              <w:rPr>
                <w:rFonts w:ascii="Topmarks" w:hAnsi="Topmarks"/>
                <w:sz w:val="18"/>
                <w:szCs w:val="20"/>
              </w:rPr>
              <w:t>Writing hot task</w:t>
            </w:r>
          </w:p>
          <w:p w:rsidRPr="002D3911" w:rsidR="009B55F9" w:rsidP="00070D03" w:rsidRDefault="009B55F9" w14:paraId="35DDF1C6" w14:textId="77777777">
            <w:pPr>
              <w:pStyle w:val="ListParagraph"/>
              <w:numPr>
                <w:ilvl w:val="0"/>
                <w:numId w:val="2"/>
              </w:numPr>
              <w:rPr>
                <w:rFonts w:ascii="Topmarks" w:hAnsi="Topmarks"/>
                <w:sz w:val="18"/>
                <w:szCs w:val="20"/>
              </w:rPr>
            </w:pPr>
            <w:r>
              <w:rPr>
                <w:rFonts w:ascii="Topmarks" w:hAnsi="Topmarks"/>
                <w:sz w:val="18"/>
                <w:szCs w:val="20"/>
              </w:rPr>
              <w:t>Editing</w:t>
            </w:r>
          </w:p>
          <w:p w:rsidRPr="002D3911" w:rsidR="00540D75" w:rsidP="002D3911" w:rsidRDefault="00540D75" w14:paraId="1E9116E4" w14:textId="77777777">
            <w:pPr>
              <w:rPr>
                <w:rFonts w:ascii="Topmarks" w:hAnsi="Topmarks"/>
                <w:sz w:val="18"/>
                <w:szCs w:val="20"/>
              </w:rPr>
            </w:pPr>
          </w:p>
        </w:tc>
      </w:tr>
      <w:tr w:rsidR="003E3F7F" w:rsidTr="5C117096" w14:paraId="20EA2B54" w14:textId="77777777">
        <w:trPr>
          <w:trHeight w:val="1648"/>
        </w:trPr>
        <w:tc>
          <w:tcPr>
            <w:tcW w:w="1242" w:type="dxa"/>
            <w:shd w:val="clear" w:color="auto" w:fill="92D050"/>
            <w:tcMar/>
          </w:tcPr>
          <w:p w:rsidR="003E3F7F" w:rsidP="00266FD4" w:rsidRDefault="003E3F7F" w14:paraId="7BB37A88" w14:textId="77777777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D33D40">
              <w:rPr>
                <w:rFonts w:ascii="Topmarks" w:hAnsi="Topmarks"/>
                <w:b/>
                <w:sz w:val="18"/>
                <w:szCs w:val="18"/>
              </w:rPr>
              <w:t>Whole class Reading</w:t>
            </w:r>
          </w:p>
          <w:p w:rsidR="003E3F7F" w:rsidP="00266FD4" w:rsidRDefault="003E3F7F" w14:paraId="2F70BC9A" w14:textId="77777777">
            <w:pPr>
              <w:rPr>
                <w:rFonts w:ascii="Topmarks" w:hAnsi="Topmarks"/>
                <w:b/>
                <w:sz w:val="18"/>
                <w:szCs w:val="18"/>
              </w:rPr>
            </w:pPr>
          </w:p>
          <w:p w:rsidR="003E3F7F" w:rsidP="00266FD4" w:rsidRDefault="003E3F7F" w14:paraId="130029E7" w14:textId="77777777">
            <w:pPr>
              <w:rPr>
                <w:rFonts w:ascii="Topmarks" w:hAnsi="Topmarks"/>
                <w:b/>
                <w:sz w:val="18"/>
                <w:szCs w:val="18"/>
              </w:rPr>
            </w:pPr>
            <w:r>
              <w:rPr>
                <w:rFonts w:ascii="Topmarks" w:hAnsi="Topmarks"/>
                <w:b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Topmarks" w:hAnsi="Topmarks"/>
                <w:b/>
                <w:sz w:val="18"/>
                <w:szCs w:val="18"/>
              </w:rPr>
              <w:t>Abominables</w:t>
            </w:r>
            <w:proofErr w:type="spellEnd"/>
            <w:r>
              <w:rPr>
                <w:rFonts w:ascii="Topmarks" w:hAnsi="Topmarks"/>
                <w:b/>
                <w:sz w:val="18"/>
                <w:szCs w:val="18"/>
              </w:rPr>
              <w:t xml:space="preserve"> – Pie Corbett reading spine (Fiction)</w:t>
            </w:r>
          </w:p>
          <w:p w:rsidR="003E3F7F" w:rsidP="003E3F7F" w:rsidRDefault="003E3F7F" w14:paraId="0854411D" w14:textId="77777777">
            <w:pPr>
              <w:rPr>
                <w:rFonts w:ascii="Topmarks" w:hAnsi="Topmarks"/>
                <w:b/>
                <w:sz w:val="18"/>
                <w:szCs w:val="18"/>
              </w:rPr>
            </w:pPr>
          </w:p>
          <w:p w:rsidRPr="003E3F7F" w:rsidR="003E3F7F" w:rsidP="003E3F7F" w:rsidRDefault="003E3F7F" w14:paraId="23529FDF" w14:textId="77777777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3E3F7F">
              <w:rPr>
                <w:rFonts w:ascii="Topmarks" w:hAnsi="Topmarks"/>
                <w:b/>
                <w:sz w:val="18"/>
                <w:szCs w:val="18"/>
              </w:rPr>
              <w:t xml:space="preserve">Forces and Magnets (Moving up with Science) Paperback – </w:t>
            </w:r>
          </w:p>
          <w:p w:rsidR="003E3F7F" w:rsidP="003E3F7F" w:rsidRDefault="003E3F7F" w14:paraId="33CBF98A" w14:textId="77777777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3E3F7F">
              <w:rPr>
                <w:rFonts w:ascii="Topmarks" w:hAnsi="Topmarks"/>
                <w:b/>
                <w:sz w:val="18"/>
                <w:szCs w:val="18"/>
              </w:rPr>
              <w:t xml:space="preserve">by Peter Riley </w:t>
            </w:r>
            <w:r>
              <w:rPr>
                <w:rFonts w:ascii="Topmarks" w:hAnsi="Topmarks"/>
                <w:b/>
                <w:sz w:val="18"/>
                <w:szCs w:val="18"/>
              </w:rPr>
              <w:t>(Non – fiction)</w:t>
            </w:r>
          </w:p>
          <w:p w:rsidR="003E3F7F" w:rsidP="003E3F7F" w:rsidRDefault="003E3F7F" w14:paraId="33310092" w14:textId="77777777">
            <w:pPr>
              <w:rPr>
                <w:rFonts w:ascii="Topmarks" w:hAnsi="Topmarks"/>
                <w:b/>
                <w:sz w:val="18"/>
                <w:szCs w:val="18"/>
              </w:rPr>
            </w:pPr>
          </w:p>
          <w:p w:rsidRPr="00D33D40" w:rsidR="003E3F7F" w:rsidP="00266FD4" w:rsidRDefault="00780B8D" w14:paraId="79EFA7EB" w14:textId="77777777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780B8D">
              <w:rPr>
                <w:rFonts w:ascii="Topmarks" w:hAnsi="Topmarks"/>
                <w:b/>
                <w:sz w:val="18"/>
                <w:szCs w:val="18"/>
              </w:rPr>
              <w:t>Winter Wonderland</w:t>
            </w:r>
          </w:p>
        </w:tc>
        <w:tc>
          <w:tcPr>
            <w:tcW w:w="1989" w:type="dxa"/>
            <w:tcMar/>
          </w:tcPr>
          <w:p w:rsidRPr="003E3F7F" w:rsidR="003E3F7F" w:rsidP="00266FD4" w:rsidRDefault="003E3F7F" w14:paraId="7A09DC20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3E3F7F">
              <w:rPr>
                <w:rFonts w:ascii="Topmarks" w:hAnsi="Topmarks"/>
                <w:sz w:val="20"/>
                <w:szCs w:val="20"/>
              </w:rPr>
              <w:t>Reading strands covered –</w:t>
            </w:r>
          </w:p>
          <w:p w:rsidRPr="003E3F7F" w:rsidR="003E3F7F" w:rsidP="003E3F7F" w:rsidRDefault="003E3F7F" w14:paraId="674EBE45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3E3F7F">
              <w:rPr>
                <w:rFonts w:ascii="Topmarks" w:hAnsi="Topmarks"/>
                <w:sz w:val="20"/>
                <w:szCs w:val="20"/>
              </w:rPr>
              <w:t>Prediction – Use relevant prior knowledge to make predictions and justify them.</w:t>
            </w:r>
          </w:p>
          <w:p w:rsidRPr="003E3F7F" w:rsidR="003E3F7F" w:rsidP="003E3F7F" w:rsidRDefault="003E3F7F" w14:paraId="52E646A4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3E3F7F">
              <w:rPr>
                <w:rFonts w:ascii="Topmarks" w:hAnsi="Topmarks"/>
                <w:sz w:val="20"/>
                <w:szCs w:val="20"/>
              </w:rPr>
              <w:t>Use details from the text to form further predictions.</w:t>
            </w:r>
          </w:p>
          <w:p w:rsidRPr="003E3F7F" w:rsidR="003E3F7F" w:rsidP="00BD585A" w:rsidRDefault="003E3F7F" w14:paraId="6730D8CB" w14:textId="77777777">
            <w:pPr>
              <w:tabs>
                <w:tab w:val="center" w:pos="5354"/>
                <w:tab w:val="left" w:pos="6876"/>
              </w:tabs>
              <w:rPr>
                <w:rFonts w:ascii="Topmarks" w:hAnsi="Topmarks"/>
                <w:sz w:val="20"/>
                <w:szCs w:val="20"/>
              </w:rPr>
            </w:pPr>
          </w:p>
          <w:p w:rsidRPr="00B51529" w:rsidR="003E3F7F" w:rsidP="003E3F7F" w:rsidRDefault="003E3F7F" w14:paraId="57F9CE11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  <w:highlight w:val="yellow"/>
              </w:rPr>
            </w:pPr>
            <w:r w:rsidRPr="003E3F7F">
              <w:rPr>
                <w:rFonts w:ascii="Topmarks" w:hAnsi="Topmarks"/>
                <w:sz w:val="20"/>
                <w:szCs w:val="20"/>
              </w:rPr>
              <w:t>Fiction – The</w:t>
            </w:r>
            <w:r>
              <w:rPr>
                <w:rFonts w:ascii="Topmarks" w:hAnsi="Topmarks"/>
                <w:sz w:val="20"/>
                <w:szCs w:val="20"/>
              </w:rPr>
              <w:t xml:space="preserve"> </w:t>
            </w:r>
            <w:proofErr w:type="spellStart"/>
            <w:r w:rsidRPr="003E3F7F">
              <w:rPr>
                <w:rFonts w:ascii="Topmarks" w:hAnsi="Topmarks"/>
                <w:sz w:val="20"/>
                <w:szCs w:val="20"/>
              </w:rPr>
              <w:t>Abominables</w:t>
            </w:r>
            <w:proofErr w:type="spellEnd"/>
          </w:p>
          <w:p w:rsidRPr="003E3F7F" w:rsidR="003E3F7F" w:rsidP="00266FD4" w:rsidRDefault="003E3F7F" w14:paraId="256358B7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</w:p>
        </w:tc>
        <w:tc>
          <w:tcPr>
            <w:tcW w:w="1886" w:type="dxa"/>
            <w:gridSpan w:val="4"/>
            <w:tcMar/>
          </w:tcPr>
          <w:p w:rsidRPr="003E3F7F" w:rsidR="003E3F7F" w:rsidP="003E3F7F" w:rsidRDefault="003E3F7F" w14:paraId="6F4F2597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</w:rPr>
            </w:pPr>
            <w:r w:rsidRPr="003E3F7F">
              <w:rPr>
                <w:rFonts w:ascii="Topmarks" w:hAnsi="Topmarks"/>
                <w:sz w:val="20"/>
              </w:rPr>
              <w:t>Reading strands covered –</w:t>
            </w:r>
          </w:p>
          <w:p w:rsidR="003E3F7F" w:rsidP="003E3F7F" w:rsidRDefault="003E3F7F" w14:paraId="4A620C23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3E3F7F">
              <w:rPr>
                <w:rFonts w:ascii="Topmarks" w:hAnsi="Topmarks"/>
                <w:sz w:val="20"/>
                <w:szCs w:val="20"/>
              </w:rPr>
              <w:t>Retrieval - learn the skill of ‘skim and</w:t>
            </w:r>
            <w:r>
              <w:rPr>
                <w:rFonts w:ascii="Topmarks" w:hAnsi="Topmarks"/>
                <w:sz w:val="20"/>
                <w:szCs w:val="20"/>
              </w:rPr>
              <w:t xml:space="preserve"> scan’</w:t>
            </w:r>
          </w:p>
          <w:p w:rsidR="003E3F7F" w:rsidP="003E3F7F" w:rsidRDefault="003E3F7F" w14:paraId="2E788557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>
              <w:rPr>
                <w:rFonts w:ascii="Topmarks" w:hAnsi="Topmarks"/>
                <w:sz w:val="20"/>
                <w:szCs w:val="20"/>
              </w:rPr>
              <w:t xml:space="preserve">Vocabulary - </w:t>
            </w:r>
            <w:r w:rsidRPr="003E3F7F">
              <w:rPr>
                <w:rFonts w:ascii="Topmarks" w:hAnsi="Topmarks"/>
                <w:sz w:val="20"/>
                <w:szCs w:val="20"/>
              </w:rPr>
              <w:t>use dictionaries to check the meaning of words that they have read</w:t>
            </w:r>
          </w:p>
          <w:p w:rsidRPr="003E3F7F" w:rsidR="003E3F7F" w:rsidP="003E3F7F" w:rsidRDefault="003E3F7F" w14:paraId="60A0204A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</w:p>
          <w:p w:rsidRPr="003E3F7F" w:rsidR="003E3F7F" w:rsidP="003E3F7F" w:rsidRDefault="003E3F7F" w14:paraId="7A038DDF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  <w:highlight w:val="yellow"/>
              </w:rPr>
            </w:pPr>
            <w:r w:rsidRPr="003E3F7F">
              <w:rPr>
                <w:rFonts w:ascii="Topmarks" w:hAnsi="Topmarks"/>
                <w:sz w:val="20"/>
              </w:rPr>
              <w:t xml:space="preserve">Fiction – </w:t>
            </w:r>
            <w:r w:rsidRPr="003E3F7F">
              <w:rPr>
                <w:rFonts w:ascii="Topmarks" w:hAnsi="Topmarks"/>
                <w:sz w:val="20"/>
                <w:szCs w:val="20"/>
              </w:rPr>
              <w:t>The</w:t>
            </w:r>
            <w:r>
              <w:rPr>
                <w:rFonts w:ascii="Topmarks" w:hAnsi="Topmarks"/>
                <w:sz w:val="20"/>
                <w:szCs w:val="20"/>
              </w:rPr>
              <w:t xml:space="preserve"> </w:t>
            </w:r>
            <w:proofErr w:type="spellStart"/>
            <w:r w:rsidRPr="003E3F7F">
              <w:rPr>
                <w:rFonts w:ascii="Topmarks" w:hAnsi="Topmarks"/>
                <w:sz w:val="20"/>
                <w:szCs w:val="20"/>
              </w:rPr>
              <w:t>Abominables</w:t>
            </w:r>
            <w:proofErr w:type="spellEnd"/>
          </w:p>
          <w:p w:rsidR="003E3F7F" w:rsidP="00266FD4" w:rsidRDefault="003E3F7F" w14:paraId="75669FCA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</w:rPr>
            </w:pPr>
          </w:p>
          <w:p w:rsidRPr="003E3F7F" w:rsidR="003E3F7F" w:rsidP="00266FD4" w:rsidRDefault="003E3F7F" w14:paraId="7D0D0B47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</w:rPr>
            </w:pPr>
            <w:r>
              <w:rPr>
                <w:rFonts w:ascii="Topmarks" w:hAnsi="Topmarks"/>
                <w:sz w:val="20"/>
              </w:rPr>
              <w:t>Non-fiction – Forces and Magnets</w:t>
            </w:r>
          </w:p>
          <w:p w:rsidRPr="00B51529" w:rsidR="003E3F7F" w:rsidP="00266FD4" w:rsidRDefault="003E3F7F" w14:paraId="7876AF95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  <w:highlight w:val="yellow"/>
              </w:rPr>
            </w:pPr>
          </w:p>
        </w:tc>
        <w:tc>
          <w:tcPr>
            <w:tcW w:w="2095" w:type="dxa"/>
            <w:gridSpan w:val="4"/>
            <w:tcMar/>
          </w:tcPr>
          <w:p w:rsidRPr="003E3F7F" w:rsidR="003E3F7F" w:rsidP="003E3F7F" w:rsidRDefault="003E3F7F" w14:paraId="7C3ACCA7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3E3F7F">
              <w:rPr>
                <w:rFonts w:ascii="Topmarks" w:hAnsi="Topmarks"/>
                <w:sz w:val="20"/>
                <w:szCs w:val="20"/>
              </w:rPr>
              <w:t>Reading strands covered –</w:t>
            </w:r>
          </w:p>
          <w:p w:rsidR="003E3F7F" w:rsidP="008C12F2" w:rsidRDefault="003E3F7F" w14:paraId="76CA27AA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3E3F7F">
              <w:rPr>
                <w:rFonts w:ascii="Topmarks" w:hAnsi="Topmarks"/>
                <w:sz w:val="20"/>
                <w:szCs w:val="20"/>
              </w:rPr>
              <w:t>Retrieval - retrieve and record information from a fiction text.</w:t>
            </w:r>
          </w:p>
          <w:p w:rsidR="004E7F99" w:rsidP="008C12F2" w:rsidRDefault="004E7F99" w14:paraId="44608E7B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</w:p>
          <w:p w:rsidR="004E7F99" w:rsidP="008C12F2" w:rsidRDefault="004E7F99" w14:paraId="4746E9E9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>
              <w:rPr>
                <w:rFonts w:ascii="Topmarks" w:hAnsi="Topmarks"/>
                <w:sz w:val="20"/>
                <w:szCs w:val="20"/>
              </w:rPr>
              <w:t xml:space="preserve">Retrieval - </w:t>
            </w:r>
            <w:r w:rsidRPr="004E7F99">
              <w:rPr>
                <w:rFonts w:ascii="Topmarks" w:hAnsi="Topmarks"/>
                <w:sz w:val="20"/>
                <w:szCs w:val="20"/>
              </w:rPr>
              <w:t>retrieve information from a non-fiction text</w:t>
            </w:r>
          </w:p>
          <w:p w:rsidRPr="003E3F7F" w:rsidR="003E3F7F" w:rsidP="003E3F7F" w:rsidRDefault="003E3F7F" w14:paraId="068878B3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</w:p>
          <w:p w:rsidR="003E3F7F" w:rsidP="003E3F7F" w:rsidRDefault="003E3F7F" w14:paraId="3C8B1177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3E3F7F">
              <w:rPr>
                <w:rFonts w:ascii="Topmarks" w:hAnsi="Topmarks"/>
                <w:sz w:val="20"/>
              </w:rPr>
              <w:t xml:space="preserve">Fiction – </w:t>
            </w:r>
            <w:r w:rsidRPr="003E3F7F">
              <w:rPr>
                <w:rFonts w:ascii="Topmarks" w:hAnsi="Topmarks"/>
                <w:sz w:val="20"/>
                <w:szCs w:val="20"/>
              </w:rPr>
              <w:t>The</w:t>
            </w:r>
            <w:r>
              <w:rPr>
                <w:rFonts w:ascii="Topmarks" w:hAnsi="Topmarks"/>
                <w:sz w:val="20"/>
                <w:szCs w:val="20"/>
              </w:rPr>
              <w:t xml:space="preserve"> </w:t>
            </w:r>
            <w:proofErr w:type="spellStart"/>
            <w:r w:rsidRPr="003E3F7F">
              <w:rPr>
                <w:rFonts w:ascii="Topmarks" w:hAnsi="Topmarks"/>
                <w:sz w:val="20"/>
                <w:szCs w:val="20"/>
              </w:rPr>
              <w:t>Abominables</w:t>
            </w:r>
            <w:proofErr w:type="spellEnd"/>
          </w:p>
          <w:p w:rsidR="004E7F99" w:rsidP="003E3F7F" w:rsidRDefault="004E7F99" w14:paraId="3E29E30A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</w:p>
          <w:p w:rsidRPr="003E3F7F" w:rsidR="004E7F99" w:rsidP="004E7F99" w:rsidRDefault="004E7F99" w14:paraId="67F7C42E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</w:rPr>
            </w:pPr>
            <w:r>
              <w:rPr>
                <w:rFonts w:ascii="Topmarks" w:hAnsi="Topmarks"/>
                <w:sz w:val="20"/>
              </w:rPr>
              <w:t>Non-fiction – Forces and Magnets</w:t>
            </w:r>
          </w:p>
          <w:p w:rsidR="004E7F99" w:rsidP="003E3F7F" w:rsidRDefault="004E7F99" w14:paraId="272E18D7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</w:p>
          <w:p w:rsidR="003E3F7F" w:rsidP="003E3F7F" w:rsidRDefault="003E3F7F" w14:paraId="2E7BBACF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  <w:highlight w:val="yellow"/>
              </w:rPr>
            </w:pPr>
          </w:p>
          <w:p w:rsidRPr="00B51529" w:rsidR="003E3F7F" w:rsidP="003E3F7F" w:rsidRDefault="003E3F7F" w14:paraId="5BBA74B5" w14:textId="77777777">
            <w:pPr>
              <w:tabs>
                <w:tab w:val="center" w:pos="5354"/>
                <w:tab w:val="left" w:pos="6876"/>
              </w:tabs>
              <w:rPr>
                <w:rFonts w:ascii="Topmarks" w:hAnsi="Topmarks"/>
                <w:sz w:val="20"/>
                <w:szCs w:val="20"/>
                <w:highlight w:val="yellow"/>
              </w:rPr>
            </w:pPr>
          </w:p>
        </w:tc>
        <w:tc>
          <w:tcPr>
            <w:tcW w:w="2136" w:type="dxa"/>
            <w:gridSpan w:val="4"/>
            <w:tcMar/>
          </w:tcPr>
          <w:p w:rsidRPr="004E7F99" w:rsidR="003E3F7F" w:rsidP="004E7F99" w:rsidRDefault="003E3F7F" w14:paraId="1B1C37F8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4E7F99">
              <w:rPr>
                <w:rFonts w:ascii="Topmarks" w:hAnsi="Topmarks"/>
                <w:sz w:val="20"/>
                <w:szCs w:val="20"/>
              </w:rPr>
              <w:t>Reading strands covered –</w:t>
            </w:r>
          </w:p>
          <w:p w:rsidR="003E3F7F" w:rsidP="00442B03" w:rsidRDefault="004E7F99" w14:paraId="249BF45F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>
              <w:rPr>
                <w:rFonts w:ascii="Topmarks" w:hAnsi="Topmarks"/>
                <w:sz w:val="20"/>
                <w:szCs w:val="20"/>
              </w:rPr>
              <w:t xml:space="preserve">Vocabulary - </w:t>
            </w:r>
            <w:r w:rsidRPr="004E7F99">
              <w:rPr>
                <w:rFonts w:ascii="Topmarks" w:hAnsi="Topmarks"/>
                <w:sz w:val="20"/>
                <w:szCs w:val="20"/>
              </w:rPr>
              <w:t>identify how language choices help build meaning</w:t>
            </w:r>
          </w:p>
          <w:p w:rsidR="004E7F99" w:rsidP="00442B03" w:rsidRDefault="004E7F99" w14:paraId="0DFA9ABC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>
              <w:rPr>
                <w:rFonts w:ascii="Topmarks" w:hAnsi="Topmarks"/>
                <w:sz w:val="20"/>
                <w:szCs w:val="20"/>
              </w:rPr>
              <w:t xml:space="preserve">Inference - </w:t>
            </w:r>
            <w:r w:rsidRPr="004E7F99">
              <w:rPr>
                <w:rFonts w:ascii="Topmarks" w:hAnsi="Topmarks"/>
                <w:sz w:val="20"/>
                <w:szCs w:val="20"/>
              </w:rPr>
              <w:t>make inferences about actions or events</w:t>
            </w:r>
          </w:p>
          <w:p w:rsidR="004E7F99" w:rsidP="00442B03" w:rsidRDefault="004E7F99" w14:paraId="620ED6F1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  <w:highlight w:val="yellow"/>
              </w:rPr>
            </w:pPr>
          </w:p>
          <w:p w:rsidRPr="00B51529" w:rsidR="004E7F99" w:rsidP="00442B03" w:rsidRDefault="004E7F99" w14:paraId="6E58C1AD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  <w:highlight w:val="yellow"/>
              </w:rPr>
            </w:pPr>
            <w:r w:rsidRPr="004E7F99">
              <w:rPr>
                <w:rFonts w:ascii="Topmarks" w:hAnsi="Topmarks"/>
                <w:sz w:val="20"/>
                <w:szCs w:val="20"/>
              </w:rPr>
              <w:t>Poetry – Winter Wonderland</w:t>
            </w:r>
          </w:p>
        </w:tc>
        <w:tc>
          <w:tcPr>
            <w:tcW w:w="2111" w:type="dxa"/>
            <w:gridSpan w:val="4"/>
            <w:tcMar/>
          </w:tcPr>
          <w:p w:rsidRPr="003E3F7F" w:rsidR="004E7F99" w:rsidP="004E7F99" w:rsidRDefault="004E7F99" w14:paraId="5E0AF9CA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3E3F7F">
              <w:rPr>
                <w:rFonts w:ascii="Topmarks" w:hAnsi="Topmarks"/>
                <w:sz w:val="20"/>
                <w:szCs w:val="20"/>
              </w:rPr>
              <w:t>Reading strands covered –</w:t>
            </w:r>
          </w:p>
          <w:p w:rsidR="004E7F99" w:rsidP="004E7F99" w:rsidRDefault="004E7F99" w14:paraId="661DA29B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>
              <w:rPr>
                <w:rFonts w:ascii="Topmarks" w:hAnsi="Topmarks"/>
                <w:sz w:val="20"/>
                <w:szCs w:val="20"/>
              </w:rPr>
              <w:t>Summarising</w:t>
            </w:r>
            <w:r w:rsidRPr="003E3F7F">
              <w:rPr>
                <w:rFonts w:ascii="Topmarks" w:hAnsi="Topmarks"/>
                <w:sz w:val="20"/>
                <w:szCs w:val="20"/>
              </w:rPr>
              <w:t xml:space="preserve"> - </w:t>
            </w:r>
            <w:r w:rsidRPr="004E7F99">
              <w:rPr>
                <w:rFonts w:ascii="Topmarks" w:hAnsi="Topmarks"/>
              </w:rPr>
              <w:t>identifying main ideas drawn from a key paragraph or page and summarising these</w:t>
            </w:r>
          </w:p>
          <w:p w:rsidRPr="003E3F7F" w:rsidR="004E7F99" w:rsidP="004E7F99" w:rsidRDefault="004E7F99" w14:paraId="19F4078D" w14:textId="77777777">
            <w:pPr>
              <w:tabs>
                <w:tab w:val="center" w:pos="5354"/>
                <w:tab w:val="left" w:pos="6876"/>
              </w:tabs>
              <w:rPr>
                <w:rFonts w:ascii="Topmarks" w:hAnsi="Topmarks"/>
                <w:sz w:val="20"/>
                <w:szCs w:val="20"/>
              </w:rPr>
            </w:pPr>
          </w:p>
          <w:p w:rsidR="004E7F99" w:rsidP="004E7F99" w:rsidRDefault="004E7F99" w14:paraId="41D26DA3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3E3F7F">
              <w:rPr>
                <w:rFonts w:ascii="Topmarks" w:hAnsi="Topmarks"/>
                <w:sz w:val="20"/>
              </w:rPr>
              <w:t xml:space="preserve">Fiction – </w:t>
            </w:r>
            <w:r w:rsidRPr="003E3F7F">
              <w:rPr>
                <w:rFonts w:ascii="Topmarks" w:hAnsi="Topmarks"/>
                <w:sz w:val="20"/>
                <w:szCs w:val="20"/>
              </w:rPr>
              <w:t>The</w:t>
            </w:r>
            <w:r>
              <w:rPr>
                <w:rFonts w:ascii="Topmarks" w:hAnsi="Topmarks"/>
                <w:sz w:val="20"/>
                <w:szCs w:val="20"/>
              </w:rPr>
              <w:t xml:space="preserve"> </w:t>
            </w:r>
            <w:proofErr w:type="spellStart"/>
            <w:r w:rsidRPr="003E3F7F">
              <w:rPr>
                <w:rFonts w:ascii="Topmarks" w:hAnsi="Topmarks"/>
                <w:sz w:val="20"/>
                <w:szCs w:val="20"/>
              </w:rPr>
              <w:t>Abominables</w:t>
            </w:r>
            <w:proofErr w:type="spellEnd"/>
          </w:p>
          <w:p w:rsidR="004E7F99" w:rsidP="004E7F99" w:rsidRDefault="004E7F99" w14:paraId="40C4CFA5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</w:p>
          <w:p w:rsidRPr="00B51529" w:rsidR="003E3F7F" w:rsidP="004E7F99" w:rsidRDefault="003E3F7F" w14:paraId="595EC714" w14:textId="77777777">
            <w:pPr>
              <w:tabs>
                <w:tab w:val="center" w:pos="5354"/>
                <w:tab w:val="left" w:pos="6876"/>
              </w:tabs>
              <w:rPr>
                <w:rFonts w:ascii="Topmarks" w:hAnsi="Topmarks"/>
                <w:sz w:val="20"/>
                <w:szCs w:val="20"/>
                <w:highlight w:val="yellow"/>
              </w:rPr>
            </w:pPr>
          </w:p>
        </w:tc>
        <w:tc>
          <w:tcPr>
            <w:tcW w:w="2098" w:type="dxa"/>
            <w:gridSpan w:val="4"/>
            <w:tcMar/>
          </w:tcPr>
          <w:p w:rsidRPr="003E3F7F" w:rsidR="004E7F99" w:rsidP="004E7F99" w:rsidRDefault="004E7F99" w14:paraId="240837D0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3E3F7F">
              <w:rPr>
                <w:rFonts w:ascii="Topmarks" w:hAnsi="Topmarks"/>
                <w:sz w:val="20"/>
                <w:szCs w:val="20"/>
              </w:rPr>
              <w:t>Reading strands covered –</w:t>
            </w:r>
          </w:p>
          <w:p w:rsidR="004E7F99" w:rsidP="004E7F99" w:rsidRDefault="004E7F99" w14:paraId="6A51EF77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>
              <w:rPr>
                <w:rFonts w:ascii="Topmarks" w:hAnsi="Topmarks"/>
                <w:sz w:val="20"/>
                <w:szCs w:val="20"/>
              </w:rPr>
              <w:t>Prediction</w:t>
            </w:r>
            <w:r w:rsidRPr="003E3F7F">
              <w:rPr>
                <w:rFonts w:ascii="Topmarks" w:hAnsi="Topmarks"/>
                <w:sz w:val="20"/>
                <w:szCs w:val="20"/>
              </w:rPr>
              <w:t xml:space="preserve">- </w:t>
            </w:r>
            <w:r w:rsidRPr="004E7F99">
              <w:rPr>
                <w:rFonts w:ascii="Topmarks" w:hAnsi="Topmarks"/>
              </w:rPr>
              <w:t>use relevant prior knowledge to make predictions and justify them</w:t>
            </w:r>
          </w:p>
          <w:p w:rsidRPr="003E3F7F" w:rsidR="004E7F99" w:rsidP="004E7F99" w:rsidRDefault="004E7F99" w14:paraId="645C9E51" w14:textId="77777777">
            <w:pPr>
              <w:tabs>
                <w:tab w:val="center" w:pos="5354"/>
                <w:tab w:val="left" w:pos="6876"/>
              </w:tabs>
              <w:rPr>
                <w:rFonts w:ascii="Topmarks" w:hAnsi="Topmarks"/>
                <w:sz w:val="20"/>
                <w:szCs w:val="20"/>
              </w:rPr>
            </w:pPr>
          </w:p>
          <w:p w:rsidR="004E7F99" w:rsidP="004E7F99" w:rsidRDefault="004E7F99" w14:paraId="50326D74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3E3F7F">
              <w:rPr>
                <w:rFonts w:ascii="Topmarks" w:hAnsi="Topmarks"/>
                <w:sz w:val="20"/>
              </w:rPr>
              <w:t xml:space="preserve">Fiction – </w:t>
            </w:r>
            <w:r w:rsidRPr="003E3F7F">
              <w:rPr>
                <w:rFonts w:ascii="Topmarks" w:hAnsi="Topmarks"/>
                <w:sz w:val="20"/>
                <w:szCs w:val="20"/>
              </w:rPr>
              <w:t>The</w:t>
            </w:r>
            <w:r>
              <w:rPr>
                <w:rFonts w:ascii="Topmarks" w:hAnsi="Topmarks"/>
                <w:sz w:val="20"/>
                <w:szCs w:val="20"/>
              </w:rPr>
              <w:t xml:space="preserve"> </w:t>
            </w:r>
            <w:proofErr w:type="spellStart"/>
            <w:r w:rsidRPr="003E3F7F">
              <w:rPr>
                <w:rFonts w:ascii="Topmarks" w:hAnsi="Topmarks"/>
                <w:sz w:val="20"/>
                <w:szCs w:val="20"/>
              </w:rPr>
              <w:t>Abominables</w:t>
            </w:r>
            <w:proofErr w:type="spellEnd"/>
          </w:p>
          <w:p w:rsidRPr="00B51529" w:rsidR="003E3F7F" w:rsidP="00697C1F" w:rsidRDefault="003E3F7F" w14:paraId="399DE7CA" w14:textId="77777777">
            <w:pPr>
              <w:tabs>
                <w:tab w:val="center" w:pos="5354"/>
                <w:tab w:val="left" w:pos="6876"/>
              </w:tabs>
              <w:rPr>
                <w:rFonts w:ascii="Topmarks" w:hAnsi="Topmarks"/>
                <w:sz w:val="20"/>
                <w:szCs w:val="20"/>
                <w:highlight w:val="yellow"/>
              </w:rPr>
            </w:pPr>
          </w:p>
          <w:p w:rsidRPr="00B51529" w:rsidR="003E3F7F" w:rsidP="003E3F7F" w:rsidRDefault="003E3F7F" w14:paraId="79D1F264" w14:textId="77777777">
            <w:pPr>
              <w:tabs>
                <w:tab w:val="center" w:pos="5354"/>
                <w:tab w:val="left" w:pos="6876"/>
              </w:tabs>
              <w:rPr>
                <w:rFonts w:ascii="Topmarks" w:hAnsi="Topmarks"/>
                <w:sz w:val="20"/>
                <w:szCs w:val="20"/>
              </w:rPr>
            </w:pPr>
          </w:p>
          <w:p w:rsidRPr="00B51529" w:rsidR="003E3F7F" w:rsidP="008C12F2" w:rsidRDefault="003E3F7F" w14:paraId="064CE782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  <w:highlight w:val="yellow"/>
              </w:rPr>
            </w:pPr>
          </w:p>
        </w:tc>
        <w:tc>
          <w:tcPr>
            <w:tcW w:w="1990" w:type="dxa"/>
            <w:tcMar/>
          </w:tcPr>
          <w:p w:rsidRPr="003E3F7F" w:rsidR="004E7F99" w:rsidP="004E7F99" w:rsidRDefault="004E7F99" w14:paraId="4F5A1F65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3E3F7F">
              <w:rPr>
                <w:rFonts w:ascii="Topmarks" w:hAnsi="Topmarks"/>
                <w:sz w:val="20"/>
                <w:szCs w:val="20"/>
              </w:rPr>
              <w:t>Reading strands covered –</w:t>
            </w:r>
          </w:p>
          <w:p w:rsidRPr="004E7F99" w:rsidR="004E7F99" w:rsidP="004E7F99" w:rsidRDefault="004E7F99" w14:paraId="4F73563C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</w:rPr>
            </w:pPr>
            <w:r>
              <w:rPr>
                <w:rFonts w:ascii="Topmarks" w:hAnsi="Topmarks"/>
                <w:sz w:val="20"/>
                <w:szCs w:val="20"/>
              </w:rPr>
              <w:t xml:space="preserve">Inference </w:t>
            </w:r>
            <w:r w:rsidRPr="003E3F7F">
              <w:rPr>
                <w:rFonts w:ascii="Topmarks" w:hAnsi="Topmarks"/>
                <w:sz w:val="20"/>
                <w:szCs w:val="20"/>
              </w:rPr>
              <w:t xml:space="preserve">- </w:t>
            </w:r>
            <w:r w:rsidRPr="004E7F99">
              <w:rPr>
                <w:rFonts w:ascii="Topmarks" w:hAnsi="Topmarks"/>
              </w:rPr>
              <w:t xml:space="preserve">children can infer characters’ feelings, thoughts and motives from their stated </w:t>
            </w:r>
          </w:p>
          <w:p w:rsidR="004E7F99" w:rsidP="004E7F99" w:rsidRDefault="004E7F99" w14:paraId="16C00EE5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</w:rPr>
            </w:pPr>
            <w:r w:rsidRPr="004E7F99">
              <w:rPr>
                <w:rFonts w:ascii="Topmarks" w:hAnsi="Topmarks"/>
              </w:rPr>
              <w:t xml:space="preserve">actions. </w:t>
            </w:r>
          </w:p>
          <w:p w:rsidRPr="004E7F99" w:rsidR="004E7F99" w:rsidP="004E7F99" w:rsidRDefault="004E7F99" w14:paraId="61082B86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</w:rPr>
            </w:pPr>
            <w:r>
              <w:rPr>
                <w:rFonts w:ascii="Topmarks" w:hAnsi="Topmarks"/>
              </w:rPr>
              <w:t>J</w:t>
            </w:r>
            <w:r w:rsidRPr="004E7F99">
              <w:rPr>
                <w:rFonts w:ascii="Topmarks" w:hAnsi="Topmarks"/>
              </w:rPr>
              <w:t>ustify inferences by referencing a specific point in the text</w:t>
            </w:r>
          </w:p>
          <w:p w:rsidRPr="003E3F7F" w:rsidR="004E7F99" w:rsidP="004E7F99" w:rsidRDefault="004E7F99" w14:paraId="117AA6B3" w14:textId="77777777">
            <w:pPr>
              <w:tabs>
                <w:tab w:val="center" w:pos="5354"/>
                <w:tab w:val="left" w:pos="6876"/>
              </w:tabs>
              <w:rPr>
                <w:rFonts w:ascii="Topmarks" w:hAnsi="Topmarks"/>
                <w:sz w:val="20"/>
                <w:szCs w:val="20"/>
              </w:rPr>
            </w:pPr>
          </w:p>
          <w:p w:rsidR="004E7F99" w:rsidP="004E7F99" w:rsidRDefault="004E7F99" w14:paraId="2959CD89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</w:rPr>
            </w:pPr>
            <w:r w:rsidRPr="003E3F7F">
              <w:rPr>
                <w:rFonts w:ascii="Topmarks" w:hAnsi="Topmarks"/>
                <w:sz w:val="20"/>
              </w:rPr>
              <w:t xml:space="preserve">Fiction – </w:t>
            </w:r>
            <w:r w:rsidRPr="003E3F7F">
              <w:rPr>
                <w:rFonts w:ascii="Topmarks" w:hAnsi="Topmarks"/>
                <w:sz w:val="20"/>
                <w:szCs w:val="20"/>
              </w:rPr>
              <w:t>The</w:t>
            </w:r>
            <w:r>
              <w:rPr>
                <w:rFonts w:ascii="Topmarks" w:hAnsi="Topmarks"/>
                <w:sz w:val="20"/>
                <w:szCs w:val="20"/>
              </w:rPr>
              <w:t xml:space="preserve"> </w:t>
            </w:r>
            <w:proofErr w:type="spellStart"/>
            <w:r w:rsidRPr="003E3F7F">
              <w:rPr>
                <w:rFonts w:ascii="Topmarks" w:hAnsi="Topmarks"/>
                <w:sz w:val="20"/>
                <w:szCs w:val="20"/>
              </w:rPr>
              <w:t>Abominables</w:t>
            </w:r>
            <w:proofErr w:type="spellEnd"/>
          </w:p>
          <w:p w:rsidRPr="00B51529" w:rsidR="003E3F7F" w:rsidP="008C12F2" w:rsidRDefault="003E3F7F" w14:paraId="752ED68F" w14:textId="77777777">
            <w:pPr>
              <w:tabs>
                <w:tab w:val="center" w:pos="5354"/>
                <w:tab w:val="left" w:pos="6876"/>
              </w:tabs>
              <w:jc w:val="center"/>
              <w:rPr>
                <w:rFonts w:ascii="Topmarks" w:hAnsi="Topmarks"/>
                <w:sz w:val="20"/>
                <w:szCs w:val="20"/>
                <w:highlight w:val="yellow"/>
              </w:rPr>
            </w:pPr>
          </w:p>
        </w:tc>
      </w:tr>
      <w:tr w:rsidR="004E7F99" w:rsidTr="5C117096" w14:paraId="2EBCCA7B" w14:textId="77777777">
        <w:trPr>
          <w:trHeight w:val="329"/>
        </w:trPr>
        <w:tc>
          <w:tcPr>
            <w:tcW w:w="1242" w:type="dxa"/>
            <w:vMerge w:val="restart"/>
            <w:shd w:val="clear" w:color="auto" w:fill="92D050"/>
            <w:tcMar/>
          </w:tcPr>
          <w:p w:rsidRPr="005C3F44" w:rsidR="004E7F99" w:rsidP="00266FD4" w:rsidRDefault="004E7F99" w14:paraId="528D0743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  <w:r w:rsidRPr="005C3F44">
              <w:rPr>
                <w:rFonts w:ascii="Topmarks" w:hAnsi="Topmarks"/>
                <w:b/>
                <w:sz w:val="28"/>
                <w:szCs w:val="28"/>
              </w:rPr>
              <w:t>Maths</w:t>
            </w:r>
          </w:p>
        </w:tc>
        <w:tc>
          <w:tcPr>
            <w:tcW w:w="3875" w:type="dxa"/>
            <w:gridSpan w:val="5"/>
            <w:tcMar/>
            <w:vAlign w:val="center"/>
          </w:tcPr>
          <w:p w:rsidRPr="00E64DEC" w:rsidR="004E7F99" w:rsidP="5C117096" w:rsidRDefault="004E7F99" w14:textId="77777777" w14:noSpellErr="1" w14:paraId="0E708C22">
            <w:pPr>
              <w:tabs>
                <w:tab w:val="left" w:leader="none" w:pos="948"/>
                <w:tab w:val="center" w:leader="none" w:pos="3460"/>
              </w:tabs>
              <w:jc w:val="center"/>
              <w:rPr>
                <w:rFonts w:ascii="Topmarks" w:hAnsi="Topmarks"/>
                <w:b w:val="1"/>
                <w:bCs w:val="1"/>
                <w:sz w:val="20"/>
                <w:szCs w:val="20"/>
              </w:rPr>
            </w:pPr>
            <w:r w:rsidRPr="5C117096" w:rsidR="3DB84DB2">
              <w:rPr>
                <w:rFonts w:ascii="Topmarks" w:hAnsi="Topmarks"/>
                <w:b w:val="1"/>
                <w:bCs w:val="1"/>
                <w:sz w:val="20"/>
                <w:szCs w:val="20"/>
              </w:rPr>
              <w:t>Multiplication and Division</w:t>
            </w:r>
          </w:p>
          <w:p w:rsidRPr="00E64DEC" w:rsidR="004E7F99" w:rsidP="5C117096" w:rsidRDefault="004E7F99" w14:paraId="075C75B4" w14:textId="235C0B2C">
            <w:pPr>
              <w:jc w:val="center"/>
              <w:rPr>
                <w:rFonts w:ascii="Topmarks" w:hAnsi="Topmark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0430" w:type="dxa"/>
            <w:gridSpan w:val="17"/>
            <w:tcMar/>
            <w:vAlign w:val="center"/>
          </w:tcPr>
          <w:p w:rsidR="004E7F99" w:rsidP="5C117096" w:rsidRDefault="004E7F99" w14:paraId="011C1E23" w14:noSpellErr="1" w14:textId="22389ED7">
            <w:pPr>
              <w:tabs>
                <w:tab w:val="left" w:pos="948"/>
                <w:tab w:val="center" w:pos="3460"/>
              </w:tabs>
              <w:jc w:val="center"/>
              <w:rPr>
                <w:rFonts w:ascii="Topmarks" w:hAnsi="Topmarks"/>
                <w:b w:val="1"/>
                <w:bCs w:val="1"/>
                <w:sz w:val="20"/>
                <w:szCs w:val="20"/>
              </w:rPr>
            </w:pPr>
          </w:p>
        </w:tc>
      </w:tr>
      <w:tr w:rsidR="00B51529" w:rsidTr="5C117096" w14:paraId="4540E875" w14:textId="77777777">
        <w:trPr>
          <w:trHeight w:val="1057"/>
        </w:trPr>
        <w:tc>
          <w:tcPr>
            <w:tcW w:w="1242" w:type="dxa"/>
            <w:vMerge/>
            <w:tcMar/>
          </w:tcPr>
          <w:p w:rsidRPr="005C3F44" w:rsidR="00B51529" w:rsidP="00266FD4" w:rsidRDefault="00B51529" w14:paraId="1BB09925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</w:p>
        </w:tc>
        <w:tc>
          <w:tcPr>
            <w:tcW w:w="1989" w:type="dxa"/>
            <w:tcMar/>
          </w:tcPr>
          <w:p w:rsidRPr="00A859A1" w:rsidR="00B51529" w:rsidP="5C117096" w:rsidRDefault="004E7F99" w14:textId="77777777" w14:noSpellErr="1" w14:paraId="20996D22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Topmarks" w:hAnsi="Topmarks" w:eastAsia="Times New Roman" w:cs="Microsoft Sans Serif"/>
                <w:sz w:val="16"/>
                <w:szCs w:val="16"/>
                <w:lang w:eastAsia="en-GB"/>
              </w:rPr>
            </w:pPr>
            <w:r w:rsidRPr="5C117096" w:rsidR="3DB84DB2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val="en-US" w:eastAsia="en-GB"/>
              </w:rPr>
              <w:t xml:space="preserve">Multiply by 8 – </w:t>
            </w:r>
            <w:r w:rsidRPr="5C117096" w:rsidR="3DB84DB2">
              <w:rPr>
                <w:rFonts w:ascii="Topmarks" w:hAnsi="Topmarks" w:eastAsia="Times New Roman" w:cs="Microsoft Sans Serif"/>
                <w:sz w:val="16"/>
                <w:szCs w:val="16"/>
                <w:lang w:val="en-US" w:eastAsia="en-GB"/>
              </w:rPr>
              <w:t>Know how the 4 times table can help them multiply by 8 by doubling its equivalent multiply of 4.</w:t>
            </w:r>
            <w:r w:rsidRPr="5C117096" w:rsidR="3DB84DB2">
              <w:rPr>
                <w:rFonts w:ascii="Topmarks" w:hAnsi="Topmarks" w:eastAsia="Times New Roman" w:cs="Microsoft Sans Serif"/>
                <w:sz w:val="16"/>
                <w:szCs w:val="16"/>
                <w:lang w:eastAsia="en-GB"/>
              </w:rPr>
              <w:t> </w:t>
            </w:r>
          </w:p>
          <w:p w:rsidRPr="00A859A1" w:rsidR="00B51529" w:rsidP="5C117096" w:rsidRDefault="004E7F99" w14:textId="77777777" w14:noSpellErr="1" w14:paraId="5E29D3E0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Topmarks" w:hAnsi="Topmarks" w:eastAsia="Times New Roman" w:cs="Microsoft Sans Serif"/>
                <w:sz w:val="16"/>
                <w:szCs w:val="16"/>
                <w:lang w:eastAsia="en-GB"/>
              </w:rPr>
            </w:pPr>
            <w:r w:rsidRPr="5C117096" w:rsidR="3DB84DB2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val="en-US" w:eastAsia="en-GB"/>
              </w:rPr>
              <w:t xml:space="preserve">Divide by 8 - </w:t>
            </w:r>
            <w:r w:rsidRPr="5C117096" w:rsidR="3DB84DB2">
              <w:rPr>
                <w:rFonts w:ascii="Topmarks" w:hAnsi="Topmarks" w:eastAsia="Times New Roman" w:cs="Microsoft Sans Serif"/>
                <w:sz w:val="16"/>
                <w:szCs w:val="16"/>
                <w:lang w:val="en-US" w:eastAsia="en-GB"/>
              </w:rPr>
              <w:t>Know that dividing by 8 means sharing into 8 equal groups and grouping into 8s.</w:t>
            </w:r>
            <w:r w:rsidRPr="5C117096" w:rsidR="3DB84DB2">
              <w:rPr>
                <w:rFonts w:ascii="Topmarks" w:hAnsi="Topmarks" w:eastAsia="Times New Roman" w:cs="Microsoft Sans Serif"/>
                <w:sz w:val="16"/>
                <w:szCs w:val="16"/>
                <w:lang w:eastAsia="en-GB"/>
              </w:rPr>
              <w:t> </w:t>
            </w:r>
          </w:p>
          <w:p w:rsidRPr="00A859A1" w:rsidR="00B51529" w:rsidP="5C117096" w:rsidRDefault="004E7F99" w14:paraId="5C5B0F6E" w14:textId="35E0BA2A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opmarks" w:hAnsi="Topmarks" w:cs="Microsoft Sans Serif"/>
                <w:sz w:val="16"/>
                <w:szCs w:val="16"/>
              </w:rPr>
            </w:pPr>
          </w:p>
        </w:tc>
        <w:tc>
          <w:tcPr>
            <w:tcW w:w="1886" w:type="dxa"/>
            <w:gridSpan w:val="4"/>
            <w:tcMar/>
          </w:tcPr>
          <w:p w:rsidRPr="00A859A1" w:rsidR="00B51529" w:rsidP="5C117096" w:rsidRDefault="00A859A1" w14:textId="77777777" w14:noSpellErr="1" w14:paraId="2955617E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Topmarks" w:hAnsi="Topmarks" w:eastAsia="Times New Roman" w:cs="Microsoft Sans Serif"/>
                <w:sz w:val="16"/>
                <w:szCs w:val="16"/>
                <w:lang w:eastAsia="en-GB"/>
              </w:rPr>
            </w:pPr>
            <w:r w:rsidRPr="5C117096" w:rsidR="3DB84DB2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val="en-US" w:eastAsia="en-GB"/>
              </w:rPr>
              <w:t xml:space="preserve">The 8 times tables - </w:t>
            </w:r>
            <w:r w:rsidRPr="5C117096" w:rsidR="3DB84DB2">
              <w:rPr>
                <w:rFonts w:ascii="Topmarks" w:hAnsi="Topmarks" w:eastAsia="Times New Roman" w:cs="Microsoft Sans Serif"/>
                <w:sz w:val="16"/>
                <w:szCs w:val="16"/>
                <w:lang w:val="en-US" w:eastAsia="en-GB"/>
              </w:rPr>
              <w:t>Understand the structure of the 8x table and derive unknown facts from known facts.</w:t>
            </w:r>
            <w:r w:rsidRPr="5C117096" w:rsidR="3DB84DB2">
              <w:rPr>
                <w:rFonts w:ascii="Topmarks" w:hAnsi="Topmarks" w:eastAsia="Times New Roman" w:cs="Microsoft Sans Serif"/>
                <w:sz w:val="16"/>
                <w:szCs w:val="16"/>
                <w:lang w:eastAsia="en-GB"/>
              </w:rPr>
              <w:t> </w:t>
            </w:r>
          </w:p>
          <w:p w:rsidRPr="00A859A1" w:rsidR="00B51529" w:rsidP="5C117096" w:rsidRDefault="00A859A1" w14:paraId="3E25B098" w14:textId="2BA3959E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Topmarks" w:hAnsi="Topmarks" w:eastAsia="Times New Roman" w:cs="Microsoft Sans Serif"/>
                <w:sz w:val="16"/>
                <w:szCs w:val="16"/>
                <w:lang w:eastAsia="en-GB"/>
              </w:rPr>
            </w:pPr>
            <w:r w:rsidRPr="5C117096" w:rsidR="3DB84DB2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val="en-US" w:eastAsia="en-GB"/>
              </w:rPr>
              <w:t xml:space="preserve">The </w:t>
            </w:r>
            <w:r w:rsidRPr="5C117096" w:rsidR="3DB84DB2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val="en-US" w:eastAsia="en-GB"/>
              </w:rPr>
              <w:t>2, 4 and 8 times</w:t>
            </w:r>
            <w:r w:rsidRPr="5C117096" w:rsidR="3DB84DB2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val="en-US" w:eastAsia="en-GB"/>
              </w:rPr>
              <w:t xml:space="preserve"> tables – </w:t>
            </w:r>
            <w:r w:rsidRPr="5C117096" w:rsidR="3DB84DB2">
              <w:rPr>
                <w:rFonts w:ascii="Topmarks" w:hAnsi="Topmarks" w:eastAsia="Times New Roman" w:cs="Microsoft Sans Serif"/>
                <w:sz w:val="16"/>
                <w:szCs w:val="16"/>
                <w:lang w:val="en-US" w:eastAsia="en-GB"/>
              </w:rPr>
              <w:t xml:space="preserve">Know the connections between the </w:t>
            </w:r>
            <w:r w:rsidRPr="5C117096" w:rsidR="3DB84DB2">
              <w:rPr>
                <w:rFonts w:ascii="Topmarks" w:hAnsi="Topmarks" w:eastAsia="Times New Roman" w:cs="Microsoft Sans Serif"/>
                <w:sz w:val="16"/>
                <w:szCs w:val="16"/>
                <w:lang w:val="en-US" w:eastAsia="en-GB"/>
              </w:rPr>
              <w:t>2, 4 and 8 times</w:t>
            </w:r>
            <w:r w:rsidRPr="5C117096" w:rsidR="3DB84DB2">
              <w:rPr>
                <w:rFonts w:ascii="Topmarks" w:hAnsi="Topmarks" w:eastAsia="Times New Roman" w:cs="Microsoft Sans Serif"/>
                <w:sz w:val="16"/>
                <w:szCs w:val="16"/>
                <w:lang w:val="en-US" w:eastAsia="en-GB"/>
              </w:rPr>
              <w:t xml:space="preserve"> tables.</w:t>
            </w:r>
            <w:r w:rsidRPr="5C117096" w:rsidR="3DB84DB2">
              <w:rPr>
                <w:rFonts w:ascii="Topmarks" w:hAnsi="Topmarks" w:eastAsia="Times New Roman" w:cs="Microsoft Sans Seri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95" w:type="dxa"/>
            <w:gridSpan w:val="4"/>
            <w:tcMar/>
          </w:tcPr>
          <w:p w:rsidRPr="00A859A1" w:rsidR="00B51529" w:rsidP="5C117096" w:rsidRDefault="00B51529" w14:paraId="5AFE82FC" w14:textId="151CE381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Topmarks" w:hAnsi="Topmarks" w:eastAsia="Times New Roman" w:cs="Microsoft Sans Serif"/>
                <w:sz w:val="16"/>
                <w:szCs w:val="16"/>
                <w:lang w:eastAsia="en-GB"/>
              </w:rPr>
            </w:pPr>
            <w:r w:rsidRPr="5C117096" w:rsidR="1760355B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val="en-US" w:eastAsia="en-GB"/>
              </w:rPr>
              <w:t>Multiples</w:t>
            </w:r>
            <w:r w:rsidRPr="5C117096" w:rsidR="1760355B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val="en-US" w:eastAsia="en-GB"/>
              </w:rPr>
              <w:t xml:space="preserve"> of 10 -</w:t>
            </w:r>
          </w:p>
          <w:p w:rsidRPr="00A859A1" w:rsidR="00B51529" w:rsidP="5C117096" w:rsidRDefault="00B51529" w14:paraId="13190322" w14:textId="333E9640">
            <w:pPr>
              <w:pStyle w:val="Normal"/>
              <w:textAlignment w:val="baseline"/>
            </w:pPr>
            <w:r w:rsidRPr="5C117096" w:rsidR="766DAFD9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 xml:space="preserve">Reinforce their earlier work on place value and use a range of representations, such as ten frames, </w:t>
            </w:r>
            <w:r w:rsidRPr="5C117096" w:rsidR="766DAFD9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>Gattegno</w:t>
            </w:r>
            <w:r w:rsidRPr="5C117096" w:rsidR="766DAFD9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 xml:space="preserve"> charts and place value charts. </w:t>
            </w:r>
          </w:p>
          <w:p w:rsidRPr="00A859A1" w:rsidR="00B51529" w:rsidP="5C117096" w:rsidRDefault="00B51529" w14:paraId="08FA361F" w14:textId="4F61E1FC">
            <w:pPr>
              <w:pStyle w:val="Normal"/>
              <w:textAlignment w:val="baseline"/>
            </w:pPr>
            <w:r w:rsidRPr="5C117096" w:rsidR="766DAFD9">
              <w:rPr>
                <w:rFonts w:ascii="Topmarks" w:hAnsi="Topmarks" w:eastAsia="Topmarks" w:cs="Topmarks"/>
                <w:b w:val="1"/>
                <w:bCs w:val="1"/>
                <w:noProof w:val="0"/>
                <w:sz w:val="16"/>
                <w:szCs w:val="16"/>
                <w:lang w:val="en-GB"/>
              </w:rPr>
              <w:t>Recognise that multiples of 10 end in a zero</w:t>
            </w:r>
            <w:r w:rsidRPr="5C117096" w:rsidR="766DAFD9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 xml:space="preserve"> and use this fact to solve basic multiplication and division problems beyond the 10 times-table. </w:t>
            </w:r>
          </w:p>
        </w:tc>
        <w:tc>
          <w:tcPr>
            <w:tcW w:w="2136" w:type="dxa"/>
            <w:gridSpan w:val="4"/>
            <w:tcMar/>
          </w:tcPr>
          <w:p w:rsidRPr="00A94F05" w:rsidR="00B51529" w:rsidP="5C117096" w:rsidRDefault="00B51529" w14:paraId="17EE84B2" w14:textId="782CBB54">
            <w:pPr>
              <w:pStyle w:val="ListParagraph"/>
              <w:numPr>
                <w:ilvl w:val="0"/>
                <w:numId w:val="10"/>
              </w:numPr>
              <w:ind/>
              <w:textAlignment w:val="baseline"/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</w:pPr>
            <w:r w:rsidRPr="5C117096" w:rsidR="1760355B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  <w:t>Related Calculations</w:t>
            </w:r>
          </w:p>
          <w:p w:rsidRPr="00A94F05" w:rsidR="00B51529" w:rsidP="5C117096" w:rsidRDefault="00B51529" w14:paraId="2836353F" w14:textId="4D718CC4">
            <w:pPr>
              <w:pStyle w:val="Normal"/>
              <w:ind/>
              <w:textAlignment w:val="baseline"/>
            </w:pPr>
            <w:r w:rsidRPr="5C117096" w:rsidR="2381FABD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 xml:space="preserve">Explore scaling facts by 10, for example using 3 × 4 = 12 to derive 3 × 40 = 120 and 30 × 4 = 120. </w:t>
            </w:r>
          </w:p>
          <w:p w:rsidRPr="00A94F05" w:rsidR="00B51529" w:rsidP="5C117096" w:rsidRDefault="00B51529" w14:paraId="0040155C" w14:textId="04B6AC69">
            <w:pPr>
              <w:pStyle w:val="Normal"/>
              <w:ind/>
              <w:textAlignment w:val="baseline"/>
            </w:pPr>
            <w:r w:rsidRPr="5C117096" w:rsidR="2381FABD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 xml:space="preserve">A range of representations are used to expose the link between multiples of 1 and multiples of 10. </w:t>
            </w:r>
          </w:p>
          <w:p w:rsidRPr="00A94F05" w:rsidR="00B51529" w:rsidP="5C117096" w:rsidRDefault="00B51529" w14:paraId="060F1D45" w14:textId="21F76F9D">
            <w:pPr>
              <w:pStyle w:val="Normal"/>
              <w:ind/>
              <w:textAlignment w:val="baseline"/>
            </w:pPr>
            <w:r w:rsidRPr="5C117096" w:rsidR="2381FABD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 xml:space="preserve">Begin by using base ten, before moving on to the slightly more abstract representation of place value counters. </w:t>
            </w:r>
          </w:p>
          <w:p w:rsidRPr="00A94F05" w:rsidR="00B51529" w:rsidP="5C117096" w:rsidRDefault="00B51529" w14:paraId="58C88815" w14:textId="6E08B764">
            <w:pPr>
              <w:pStyle w:val="Normal"/>
              <w:ind/>
              <w:textAlignment w:val="baseline"/>
            </w:pPr>
            <w:r w:rsidRPr="5C117096" w:rsidR="2381FABD">
              <w:rPr>
                <w:rFonts w:ascii="Topmarks" w:hAnsi="Topmarks" w:eastAsia="Topmarks" w:cs="Topmarks"/>
                <w:b w:val="1"/>
                <w:bCs w:val="1"/>
                <w:noProof w:val="0"/>
                <w:sz w:val="16"/>
                <w:szCs w:val="16"/>
                <w:lang w:val="en-GB"/>
              </w:rPr>
              <w:t>Explore this relationship with division</w:t>
            </w:r>
            <w:r w:rsidRPr="5C117096" w:rsidR="2381FABD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>, for example using 12 ÷ 3 = 4 to derive 120 ÷ 3 = 40.</w:t>
            </w:r>
          </w:p>
        </w:tc>
        <w:tc>
          <w:tcPr>
            <w:tcW w:w="2111" w:type="dxa"/>
            <w:gridSpan w:val="4"/>
            <w:tcMar/>
          </w:tcPr>
          <w:p w:rsidRPr="00A94F05" w:rsidR="00B51529" w:rsidP="5C117096" w:rsidRDefault="00B51529" w14:paraId="26DBA4AE" w14:textId="1949E198">
            <w:pPr>
              <w:pStyle w:val="ListParagraph"/>
              <w:numPr>
                <w:ilvl w:val="0"/>
                <w:numId w:val="10"/>
              </w:numPr>
              <w:ind/>
              <w:textAlignment w:val="baseline"/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</w:pPr>
            <w:r w:rsidRPr="5C117096" w:rsidR="1760355B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  <w:t>Reasoning about multi</w:t>
            </w:r>
            <w:r w:rsidRPr="5C117096" w:rsidR="064AD0F7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  <w:t>plic</w:t>
            </w:r>
            <w:r w:rsidRPr="5C117096" w:rsidR="1760355B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  <w:t>ations</w:t>
            </w:r>
          </w:p>
          <w:p w:rsidRPr="00A94F05" w:rsidR="00B51529" w:rsidP="5C117096" w:rsidRDefault="00B51529" w14:paraId="052193F5" w14:textId="528577E2">
            <w:pPr>
              <w:pStyle w:val="Normal"/>
              <w:ind w:left="0"/>
              <w:textAlignment w:val="baseline"/>
            </w:pPr>
            <w:r w:rsidRPr="5C117096" w:rsidR="2F68942A"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  <w:t xml:space="preserve">Recap what multiplication looks like with objects, and gradually use more abstract representations - cubes, base 10, arrays and number sentences. </w:t>
            </w:r>
          </w:p>
          <w:p w:rsidRPr="00A94F05" w:rsidR="00B51529" w:rsidP="5C117096" w:rsidRDefault="00B51529" w14:paraId="7912FDA4" w14:textId="4550A3A3">
            <w:pPr>
              <w:pStyle w:val="Normal"/>
              <w:ind w:left="0"/>
              <w:textAlignment w:val="baseline"/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</w:pPr>
          </w:p>
          <w:p w:rsidRPr="00A94F05" w:rsidR="00B51529" w:rsidP="5C117096" w:rsidRDefault="00B51529" w14:paraId="71FC020B" w14:textId="7EFE59D4">
            <w:pPr>
              <w:pStyle w:val="Normal"/>
              <w:ind w:left="0"/>
              <w:textAlignment w:val="baseline"/>
            </w:pPr>
            <w:r w:rsidRPr="5C117096" w:rsidR="2F68942A">
              <w:rPr>
                <w:rFonts w:ascii="Topmarks" w:hAnsi="Topmarks" w:eastAsia="Topmarks" w:cs="Topmarks"/>
                <w:b w:val="1"/>
                <w:bCs w:val="1"/>
                <w:noProof w:val="0"/>
                <w:sz w:val="16"/>
                <w:szCs w:val="16"/>
                <w:lang w:val="en-US"/>
              </w:rPr>
              <w:t>Use the symbols &lt;</w:t>
            </w:r>
            <w:r w:rsidRPr="5C117096" w:rsidR="2F68942A">
              <w:rPr>
                <w:rFonts w:ascii="Topmarks" w:hAnsi="Topmarks" w:eastAsia="Topmarks" w:cs="Topmarks"/>
                <w:b w:val="1"/>
                <w:bCs w:val="1"/>
                <w:noProof w:val="0"/>
                <w:sz w:val="16"/>
                <w:szCs w:val="16"/>
                <w:lang w:val="en-US"/>
              </w:rPr>
              <w:t>, &gt;</w:t>
            </w:r>
            <w:r w:rsidRPr="5C117096" w:rsidR="2F68942A">
              <w:rPr>
                <w:rFonts w:ascii="Topmarks" w:hAnsi="Topmarks" w:eastAsia="Topmarks" w:cs="Topmarks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and = to compare groups</w:t>
            </w:r>
            <w:r w:rsidRPr="5C117096" w:rsidR="2F68942A"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  <w:t xml:space="preserve"> using multiplication and division structures, both in context and within number sentences. </w:t>
            </w:r>
          </w:p>
          <w:p w:rsidRPr="00A94F05" w:rsidR="00B51529" w:rsidP="5C117096" w:rsidRDefault="00B51529" w14:paraId="1AEDC978" w14:textId="0AB0BA12">
            <w:pPr>
              <w:pStyle w:val="Normal"/>
              <w:ind w:left="0"/>
              <w:textAlignment w:val="baseline"/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</w:pPr>
          </w:p>
          <w:p w:rsidRPr="00A94F05" w:rsidR="00B51529" w:rsidP="5C117096" w:rsidRDefault="00B51529" w14:paraId="0017635D" w14:textId="4422EE4C">
            <w:pPr>
              <w:pStyle w:val="Normal"/>
              <w:ind w:left="0"/>
              <w:textAlignment w:val="baseline"/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</w:pPr>
            <w:r w:rsidRPr="5C117096" w:rsidR="436C46A6">
              <w:rPr>
                <w:rFonts w:ascii="Topmarks" w:hAnsi="Topmarks" w:eastAsia="Topmarks" w:cs="Topmarks"/>
                <w:b w:val="1"/>
                <w:bCs w:val="1"/>
                <w:noProof w:val="0"/>
                <w:sz w:val="16"/>
                <w:szCs w:val="16"/>
                <w:lang w:val="en-US"/>
              </w:rPr>
              <w:t>R</w:t>
            </w:r>
            <w:r w:rsidRPr="5C117096" w:rsidR="2F68942A">
              <w:rPr>
                <w:rFonts w:ascii="Topmarks" w:hAnsi="Topmarks" w:eastAsia="Topmarks" w:cs="Topmarks"/>
                <w:b w:val="1"/>
                <w:bCs w:val="1"/>
                <w:noProof w:val="0"/>
                <w:sz w:val="16"/>
                <w:szCs w:val="16"/>
                <w:lang w:val="en-US"/>
              </w:rPr>
              <w:t>ealise</w:t>
            </w:r>
            <w:r w:rsidRPr="5C117096" w:rsidR="2F68942A">
              <w:rPr>
                <w:rFonts w:ascii="Topmarks" w:hAnsi="Topmarks" w:eastAsia="Topmarks" w:cs="Topmarks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that, for example, 6 × 3 &gt; 6 × 2 without doing any calculatio</w:t>
            </w:r>
            <w:r w:rsidRPr="5C117096" w:rsidR="2F68942A"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  <w:t xml:space="preserve">n, but by </w:t>
            </w:r>
            <w:r w:rsidRPr="5C117096" w:rsidR="2F68942A"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  <w:t>recognising</w:t>
            </w:r>
            <w:r w:rsidRPr="5C117096" w:rsidR="2F68942A"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  <w:t xml:space="preserve"> the relationship between the calculations and that the first must give an answer greater than the second because the same number is being multiplied by 3 and 2</w:t>
            </w:r>
          </w:p>
          <w:p w:rsidRPr="00A94F05" w:rsidR="00B51529" w:rsidP="5C117096" w:rsidRDefault="00B51529" w14:paraId="27616F2D" w14:textId="2C9F13C3">
            <w:pPr>
              <w:pStyle w:val="Normal"/>
              <w:ind w:left="0"/>
              <w:textAlignment w:val="baseline"/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val="en-US" w:eastAsia="en-GB"/>
              </w:rPr>
            </w:pPr>
          </w:p>
        </w:tc>
        <w:tc>
          <w:tcPr>
            <w:tcW w:w="2098" w:type="dxa"/>
            <w:gridSpan w:val="4"/>
            <w:tcMar/>
          </w:tcPr>
          <w:p w:rsidRPr="00A94F05" w:rsidR="00B51529" w:rsidP="5C117096" w:rsidRDefault="00B51529" w14:paraId="2D9D6393" w14:textId="0A326BB9">
            <w:pPr>
              <w:pStyle w:val="ListParagraph"/>
              <w:numPr>
                <w:ilvl w:val="0"/>
                <w:numId w:val="1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</w:pPr>
            <w:r w:rsidRPr="5C117096" w:rsidR="55646CEC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  <w:t xml:space="preserve">Multiply 2 </w:t>
            </w:r>
            <w:r w:rsidRPr="5C117096" w:rsidR="55646CEC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  <w:t>digit</w:t>
            </w:r>
            <w:r w:rsidRPr="5C117096" w:rsidR="55646CEC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  <w:t xml:space="preserve"> by 1 digit </w:t>
            </w:r>
            <w:r w:rsidRPr="5C117096" w:rsidR="55646CEC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  <w:t>number,</w:t>
            </w:r>
            <w:r w:rsidRPr="5C117096" w:rsidR="55646CEC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  <w:t xml:space="preserve"> no exchange</w:t>
            </w:r>
          </w:p>
          <w:p w:rsidRPr="00A94F05" w:rsidR="00B51529" w:rsidP="5C117096" w:rsidRDefault="00B51529" w14:paraId="55A14A64" w14:textId="26F5952D">
            <w:pPr>
              <w:pStyle w:val="Normal"/>
              <w:ind w:left="0"/>
              <w:textAlignment w:val="baseline"/>
            </w:pPr>
            <w:r w:rsidRPr="5C117096" w:rsidR="15E6CE88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 xml:space="preserve">Apply understanding of partitioning to </w:t>
            </w:r>
            <w:r w:rsidRPr="5C117096" w:rsidR="15E6CE88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>represent</w:t>
            </w:r>
            <w:r w:rsidRPr="5C117096" w:rsidR="15E6CE88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 xml:space="preserve"> and solve calculations using the expanded method. </w:t>
            </w:r>
          </w:p>
          <w:p w:rsidRPr="00A94F05" w:rsidR="00B51529" w:rsidP="5C117096" w:rsidRDefault="00B51529" w14:paraId="65A61A65" w14:textId="6247C1BD">
            <w:pPr>
              <w:pStyle w:val="Normal"/>
              <w:ind w:left="0"/>
              <w:textAlignment w:val="baseline"/>
            </w:pPr>
            <w:r w:rsidRPr="5C117096" w:rsidR="15E6CE88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 xml:space="preserve">The 2-digit number is partitioned into tens and ones, both are multiplied by the 1-digit number and then the partial products are added to find the total product. </w:t>
            </w:r>
          </w:p>
          <w:p w:rsidRPr="00A94F05" w:rsidR="00B51529" w:rsidP="5C117096" w:rsidRDefault="00B51529" w14:paraId="7232C62E" w14:textId="2CA34210">
            <w:pPr>
              <w:pStyle w:val="Normal"/>
              <w:ind w:left="0"/>
              <w:textAlignment w:val="baseline"/>
            </w:pPr>
            <w:r w:rsidRPr="5C117096" w:rsidR="15E6CE88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>This is explored through a progression of representations from base 10 to place value counters and part-whole models, alongside number sentences. The expanded method allows children to gain a deep understanding of the structure of the calculation before progressing to formal short multiplication in Year 4</w:t>
            </w:r>
          </w:p>
        </w:tc>
        <w:tc>
          <w:tcPr>
            <w:tcW w:w="1990" w:type="dxa"/>
            <w:tcMar/>
          </w:tcPr>
          <w:p w:rsidRPr="00A859A1" w:rsidR="00B51529" w:rsidP="5C117096" w:rsidRDefault="00B51529" w14:paraId="3CD8D796" w14:textId="5B8A2102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</w:pPr>
            <w:r w:rsidRPr="5C117096" w:rsidR="4B696741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  <w:t xml:space="preserve">Multiply 2 </w:t>
            </w:r>
            <w:r w:rsidRPr="5C117096" w:rsidR="4B696741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  <w:t>digit</w:t>
            </w:r>
            <w:r w:rsidRPr="5C117096" w:rsidR="4B696741">
              <w:rPr>
                <w:rFonts w:ascii="Topmarks" w:hAnsi="Topmarks" w:eastAsia="Times New Roman" w:cs="Arial"/>
                <w:b w:val="1"/>
                <w:bCs w:val="1"/>
                <w:sz w:val="16"/>
                <w:szCs w:val="16"/>
                <w:lang w:eastAsia="en-GB"/>
              </w:rPr>
              <w:t xml:space="preserve"> by 1 digit number, with an exchange</w:t>
            </w:r>
          </w:p>
          <w:p w:rsidRPr="00A859A1" w:rsidR="00B51529" w:rsidP="5C117096" w:rsidRDefault="00B51529" w14:paraId="3EB44438" w14:textId="1E9F72BC">
            <w:pPr>
              <w:pStyle w:val="Normal"/>
              <w:textAlignment w:val="baseline"/>
            </w:pPr>
            <w:r w:rsidRPr="5C117096" w:rsidR="70D8AB7B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 xml:space="preserve">Apply understanding of partitioning to </w:t>
            </w:r>
            <w:r w:rsidRPr="5C117096" w:rsidR="70D8AB7B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>represent</w:t>
            </w:r>
            <w:r w:rsidRPr="5C117096" w:rsidR="70D8AB7B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 xml:space="preserve"> and solve calculations using the expanded method. </w:t>
            </w:r>
          </w:p>
          <w:p w:rsidRPr="00A859A1" w:rsidR="00B51529" w:rsidP="5C117096" w:rsidRDefault="00B51529" w14:paraId="20D11C02" w14:textId="6BD7CD8D">
            <w:pPr>
              <w:pStyle w:val="Normal"/>
              <w:textAlignment w:val="baseline"/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</w:pPr>
          </w:p>
          <w:p w:rsidRPr="00A859A1" w:rsidR="00B51529" w:rsidP="5C117096" w:rsidRDefault="00B51529" w14:paraId="6944CE42" w14:textId="52539848">
            <w:pPr>
              <w:pStyle w:val="Normal"/>
              <w:textAlignment w:val="baseline"/>
            </w:pPr>
            <w:r w:rsidRPr="5C117096" w:rsidR="70D8AB7B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>T</w:t>
            </w:r>
            <w:r w:rsidRPr="5C117096" w:rsidR="70D8AB7B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>his involves partitioning the 2-digit number into tens and ones, multiplying separately, then adding the partial products together.</w:t>
            </w:r>
          </w:p>
          <w:p w:rsidRPr="00A859A1" w:rsidR="00B51529" w:rsidP="5C117096" w:rsidRDefault="00B51529" w14:paraId="4B36B749" w14:textId="69A96450">
            <w:pPr>
              <w:pStyle w:val="Normal"/>
              <w:textAlignment w:val="baseline"/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</w:pPr>
          </w:p>
          <w:p w:rsidRPr="00A859A1" w:rsidR="00B51529" w:rsidP="5C117096" w:rsidRDefault="00B51529" w14:paraId="23DF36AA" w14:textId="6C4CF602">
            <w:pPr>
              <w:pStyle w:val="Normal"/>
              <w:textAlignment w:val="baseline"/>
            </w:pPr>
            <w:r w:rsidRPr="5C117096" w:rsidR="70D8AB7B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 xml:space="preserve">Children use the same representations as in the </w:t>
            </w:r>
            <w:r w:rsidRPr="5C117096" w:rsidR="70D8AB7B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>previous</w:t>
            </w:r>
            <w:r w:rsidRPr="5C117096" w:rsidR="70D8AB7B"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  <w:t xml:space="preserve"> steps to provide familiarity and focus their attention on the new aspect of making an exchange.</w:t>
            </w:r>
          </w:p>
        </w:tc>
      </w:tr>
      <w:tr w:rsidR="00070D03" w:rsidTr="5C117096" w14:paraId="3A2A1910" w14:textId="77777777">
        <w:trPr>
          <w:trHeight w:val="222"/>
        </w:trPr>
        <w:tc>
          <w:tcPr>
            <w:tcW w:w="1242" w:type="dxa"/>
            <w:vMerge w:val="restart"/>
            <w:shd w:val="clear" w:color="auto" w:fill="92D050"/>
            <w:tcMar/>
          </w:tcPr>
          <w:p w:rsidRPr="00D0698C" w:rsidR="00070D03" w:rsidP="00266FD4" w:rsidRDefault="00070D03" w14:paraId="66229C08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  <w:r w:rsidRPr="00D0698C">
              <w:rPr>
                <w:rFonts w:ascii="Topmarks" w:hAnsi="Topmarks"/>
                <w:b/>
                <w:sz w:val="28"/>
                <w:szCs w:val="28"/>
              </w:rPr>
              <w:t>Science</w:t>
            </w:r>
          </w:p>
          <w:p w:rsidRPr="00D0698C" w:rsidR="00070D03" w:rsidP="00266FD4" w:rsidRDefault="00070D03" w14:paraId="58C8BC57" w14:textId="77777777">
            <w:pPr>
              <w:rPr>
                <w:rFonts w:ascii="Topmarks" w:hAnsi="Topmarks"/>
                <w:b/>
                <w:color w:val="FF0000"/>
                <w:sz w:val="16"/>
                <w:szCs w:val="16"/>
              </w:rPr>
            </w:pPr>
          </w:p>
          <w:p w:rsidRPr="00D0698C" w:rsidR="00070D03" w:rsidP="00266FD4" w:rsidRDefault="00070D03" w14:paraId="27EE42DA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</w:p>
        </w:tc>
        <w:tc>
          <w:tcPr>
            <w:tcW w:w="14305" w:type="dxa"/>
            <w:gridSpan w:val="22"/>
            <w:tcMar/>
          </w:tcPr>
          <w:p w:rsidRPr="00D0698C" w:rsidR="00070D03" w:rsidP="00266FD4" w:rsidRDefault="00B51529" w14:paraId="7A877896" w14:textId="77777777">
            <w:pPr>
              <w:jc w:val="center"/>
              <w:rPr>
                <w:rFonts w:ascii="Topmarks" w:hAnsi="Topmarks"/>
                <w:b/>
                <w:sz w:val="20"/>
              </w:rPr>
            </w:pPr>
            <w:r w:rsidRPr="00D0698C">
              <w:rPr>
                <w:rFonts w:ascii="Topmarks" w:hAnsi="Topmarks"/>
                <w:b/>
                <w:sz w:val="20"/>
              </w:rPr>
              <w:t>Forces</w:t>
            </w:r>
          </w:p>
        </w:tc>
      </w:tr>
      <w:tr w:rsidR="00B51529" w:rsidTr="5C117096" w14:paraId="71A55A7C" w14:textId="77777777">
        <w:trPr>
          <w:trHeight w:val="222"/>
        </w:trPr>
        <w:tc>
          <w:tcPr>
            <w:tcW w:w="1242" w:type="dxa"/>
            <w:vMerge/>
            <w:tcMar/>
          </w:tcPr>
          <w:p w:rsidRPr="00D0698C" w:rsidR="00B51529" w:rsidP="00266FD4" w:rsidRDefault="00B51529" w14:paraId="7C105D57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</w:p>
        </w:tc>
        <w:tc>
          <w:tcPr>
            <w:tcW w:w="1989" w:type="dxa"/>
            <w:tcMar/>
          </w:tcPr>
          <w:p w:rsidRPr="00D0698C" w:rsidR="00B51529" w:rsidP="00266FD4" w:rsidRDefault="00B51529" w14:paraId="1AD9CD57" w14:textId="77777777">
            <w:pPr>
              <w:rPr>
                <w:rFonts w:ascii="Topmarks" w:hAnsi="Topmarks" w:cstheme="minorHAnsi"/>
                <w:color w:val="00B0F0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Skill - </w:t>
            </w:r>
            <w:r w:rsidRPr="00D0698C">
              <w:rPr>
                <w:rFonts w:ascii="Topmarks" w:hAnsi="Topmarks" w:cstheme="minorHAnsi"/>
                <w:color w:val="00B0F0"/>
                <w:sz w:val="16"/>
                <w:szCs w:val="16"/>
              </w:rPr>
              <w:t>Gathering recording classifying and presenting data in a variety of ways.</w:t>
            </w:r>
          </w:p>
          <w:p w:rsidRPr="00D0698C" w:rsidR="00B51529" w:rsidP="00266FD4" w:rsidRDefault="00B51529" w14:paraId="30A74A77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Pr="00D0698C" w:rsidR="00A561F3" w:rsidP="00A561F3" w:rsidRDefault="00B51529" w14:paraId="1CE07220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NC - </w:t>
            </w:r>
            <w:r w:rsidRPr="00D0698C" w:rsidR="00A561F3">
              <w:rPr>
                <w:rFonts w:ascii="Topmarks" w:hAnsi="Topmarks" w:cstheme="minorHAnsi"/>
                <w:sz w:val="16"/>
                <w:szCs w:val="16"/>
              </w:rPr>
              <w:t>Observe how magnets attract or repel each other and attract some materials and not others.</w:t>
            </w:r>
          </w:p>
          <w:p w:rsidRPr="00D0698C" w:rsidR="00A561F3" w:rsidP="00A561F3" w:rsidRDefault="00A561F3" w14:paraId="6987069F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>Compare and group together a variety of everyday materials on the basis of whether they are attracted to a magnet and identify</w:t>
            </w:r>
          </w:p>
          <w:p w:rsidRPr="00D0698C" w:rsidR="00B51529" w:rsidP="00A561F3" w:rsidRDefault="00A561F3" w14:paraId="7C15E929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>some magnetic materials.</w:t>
            </w:r>
          </w:p>
          <w:p w:rsidRPr="00D0698C" w:rsidR="00B51529" w:rsidP="00266FD4" w:rsidRDefault="00B51529" w14:paraId="6F9EBD35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Pr="00D0698C" w:rsidR="00D0698C" w:rsidP="00D0698C" w:rsidRDefault="00B51529" w14:paraId="37CD8913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Implementation – </w:t>
            </w:r>
            <w:r w:rsidRPr="00D0698C" w:rsidR="00D0698C">
              <w:rPr>
                <w:rFonts w:ascii="Topmarks" w:hAnsi="Topmarks" w:cstheme="minorHAnsi"/>
                <w:sz w:val="16"/>
                <w:szCs w:val="16"/>
              </w:rPr>
              <w:t xml:space="preserve">complete a mind map to show what they already knew about forces and magnets and to generate some </w:t>
            </w:r>
          </w:p>
          <w:p w:rsidRPr="00D0698C" w:rsidR="00B51529" w:rsidP="00D0698C" w:rsidRDefault="00D0698C" w14:paraId="63106A41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>questions.</w:t>
            </w:r>
            <w:r w:rsidRPr="00D0698C">
              <w:rPr>
                <w:rFonts w:ascii="Topmarks" w:hAnsi="Topmarks" w:cstheme="minorHAnsi"/>
                <w:sz w:val="16"/>
                <w:szCs w:val="16"/>
              </w:rPr>
              <w:cr/>
              <w:t xml:space="preserve"> </w:t>
            </w:r>
          </w:p>
          <w:p w:rsidRPr="00D0698C" w:rsidR="00B51529" w:rsidP="00B51529" w:rsidRDefault="00B51529" w14:paraId="07C91CFA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Vocabulary </w:t>
            </w:r>
            <w:r w:rsidR="00D0698C">
              <w:rPr>
                <w:rFonts w:ascii="Topmarks" w:hAnsi="Topmarks" w:cstheme="minorHAnsi"/>
                <w:sz w:val="16"/>
                <w:szCs w:val="16"/>
              </w:rPr>
              <w:t>–</w:t>
            </w: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 </w:t>
            </w:r>
            <w:r w:rsidR="00D0698C">
              <w:rPr>
                <w:rFonts w:ascii="Topmarks" w:hAnsi="Topmarks" w:cstheme="minorHAnsi"/>
                <w:color w:val="FF0000"/>
                <w:sz w:val="16"/>
                <w:szCs w:val="16"/>
              </w:rPr>
              <w:t>force, magnets, magnetic</w:t>
            </w:r>
          </w:p>
        </w:tc>
        <w:tc>
          <w:tcPr>
            <w:tcW w:w="1886" w:type="dxa"/>
            <w:gridSpan w:val="4"/>
            <w:tcMar/>
          </w:tcPr>
          <w:p w:rsidR="00D0698C" w:rsidP="00D0698C" w:rsidRDefault="00D0698C" w14:paraId="496962BC" w14:textId="77777777">
            <w:pPr>
              <w:rPr>
                <w:rFonts w:ascii="Topmarks" w:hAnsi="Topmarks" w:cstheme="minorHAnsi"/>
                <w:color w:val="00B0F0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Skill - </w:t>
            </w:r>
            <w:r w:rsidRPr="00D0698C">
              <w:rPr>
                <w:rFonts w:ascii="Topmarks" w:hAnsi="Topmarks" w:cstheme="minorHAnsi"/>
                <w:color w:val="00B0F0"/>
                <w:sz w:val="16"/>
                <w:szCs w:val="16"/>
              </w:rPr>
              <w:t>Gathering recording classifying and presenting data in a variety of ways.</w:t>
            </w:r>
          </w:p>
          <w:p w:rsidRPr="00D0698C" w:rsidR="00D0698C" w:rsidP="00D0698C" w:rsidRDefault="00D0698C" w14:paraId="6AFD9DD0" w14:textId="77777777">
            <w:pPr>
              <w:rPr>
                <w:rFonts w:ascii="Topmarks" w:hAnsi="Topmarks" w:cstheme="minorHAnsi"/>
                <w:color w:val="00B0F0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color w:val="00B0F0"/>
                <w:sz w:val="16"/>
                <w:szCs w:val="16"/>
              </w:rPr>
              <w:t>Ask relevant questions and using different types of science enquiry to find to the answer to them.</w:t>
            </w:r>
          </w:p>
          <w:p w:rsidRPr="00D0698C" w:rsidR="00D0698C" w:rsidP="00D0698C" w:rsidRDefault="00D0698C" w14:paraId="1E9C1466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="00D0698C" w:rsidP="00D0698C" w:rsidRDefault="00D0698C" w14:paraId="64C74CD1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>NC - Notice that some forces need contact between two objects, but magnetic forces can act at a distance.</w:t>
            </w:r>
          </w:p>
          <w:p w:rsidRPr="00D0698C" w:rsidR="00D0698C" w:rsidP="00D0698C" w:rsidRDefault="00D0698C" w14:paraId="4CDADDDE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="00D0698C" w:rsidP="00D0698C" w:rsidRDefault="00D0698C" w14:paraId="037E75BA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>Implementation –</w:t>
            </w:r>
            <w:r>
              <w:rPr>
                <w:rFonts w:ascii="Topmarks" w:hAnsi="Topmarks" w:cstheme="minorHAnsi"/>
                <w:sz w:val="16"/>
                <w:szCs w:val="16"/>
              </w:rPr>
              <w:t>classifying pushing and pulling activities in a Venn diagram</w:t>
            </w:r>
          </w:p>
          <w:p w:rsidR="00D0698C" w:rsidP="00D0698C" w:rsidRDefault="00D0698C" w14:paraId="25771F83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Pr="00D0698C" w:rsidR="00D0698C" w:rsidP="00D0698C" w:rsidRDefault="00D0698C" w14:paraId="6600AE3E" w14:textId="77777777">
            <w:pPr>
              <w:rPr>
                <w:rFonts w:ascii="Topmarks" w:hAnsi="Topmarks" w:cstheme="minorHAnsi"/>
                <w:color w:val="FF0000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Vocabulary </w:t>
            </w:r>
            <w:r>
              <w:rPr>
                <w:rFonts w:ascii="Topmarks" w:hAnsi="Topmarks" w:cstheme="minorHAnsi"/>
                <w:sz w:val="16"/>
                <w:szCs w:val="16"/>
              </w:rPr>
              <w:t>–</w:t>
            </w: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 </w:t>
            </w:r>
            <w:r>
              <w:rPr>
                <w:rFonts w:ascii="Topmarks" w:hAnsi="Topmarks" w:cstheme="minorHAnsi"/>
                <w:color w:val="FF0000"/>
                <w:sz w:val="16"/>
                <w:szCs w:val="16"/>
              </w:rPr>
              <w:t>push, pull, force</w:t>
            </w:r>
          </w:p>
        </w:tc>
        <w:tc>
          <w:tcPr>
            <w:tcW w:w="2095" w:type="dxa"/>
            <w:gridSpan w:val="4"/>
            <w:tcMar/>
          </w:tcPr>
          <w:p w:rsidR="00D0698C" w:rsidP="00D0698C" w:rsidRDefault="00D0698C" w14:paraId="43296F91" w14:textId="77777777">
            <w:pPr>
              <w:rPr>
                <w:rFonts w:ascii="Topmarks" w:hAnsi="Topmarks" w:cstheme="minorHAnsi"/>
                <w:color w:val="00B0F0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Skill - </w:t>
            </w:r>
            <w:r w:rsidRPr="00D0698C">
              <w:rPr>
                <w:rFonts w:ascii="Topmarks" w:hAnsi="Topmarks" w:cstheme="minorHAnsi"/>
                <w:color w:val="00B0F0"/>
                <w:sz w:val="16"/>
                <w:szCs w:val="16"/>
              </w:rPr>
              <w:t>Gathering recording classifying and presenting data in a variety of ways.</w:t>
            </w:r>
          </w:p>
          <w:p w:rsidR="003E3F7F" w:rsidP="00D0698C" w:rsidRDefault="003E3F7F" w14:paraId="27A9EEDC" w14:textId="77777777">
            <w:pPr>
              <w:rPr>
                <w:rFonts w:ascii="Topmarks" w:hAnsi="Topmarks" w:cstheme="minorHAnsi"/>
                <w:color w:val="00B0F0"/>
                <w:sz w:val="16"/>
                <w:szCs w:val="16"/>
              </w:rPr>
            </w:pPr>
            <w:r w:rsidRPr="003E3F7F">
              <w:rPr>
                <w:rFonts w:ascii="Topmarks" w:hAnsi="Topmarks" w:cstheme="minorHAnsi"/>
                <w:color w:val="00B0F0"/>
                <w:sz w:val="16"/>
                <w:szCs w:val="16"/>
              </w:rPr>
              <w:t>Setting up simple and comparative fair test. Only changing one factor.</w:t>
            </w:r>
          </w:p>
          <w:p w:rsidRPr="00D0698C" w:rsidR="00D0698C" w:rsidP="00D0698C" w:rsidRDefault="00D0698C" w14:paraId="3D3D37F4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="00D0698C" w:rsidP="00D0698C" w:rsidRDefault="00D0698C" w14:paraId="709850CC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>NC - Compare how things move on different surfaces.</w:t>
            </w:r>
          </w:p>
          <w:p w:rsidRPr="00D0698C" w:rsidR="00D0698C" w:rsidP="00D0698C" w:rsidRDefault="00D0698C" w14:paraId="1E60950D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="00D0698C" w:rsidP="00D0698C" w:rsidRDefault="00D0698C" w14:paraId="7A42DFC6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>Implementation –</w:t>
            </w:r>
            <w:r>
              <w:rPr>
                <w:rFonts w:ascii="Topmarks" w:hAnsi="Topmarks" w:cstheme="minorHAnsi"/>
                <w:sz w:val="16"/>
                <w:szCs w:val="16"/>
              </w:rPr>
              <w:t xml:space="preserve"> experiment of the car travelling down different surfaces and recording the distances travelled. Create a bar graph from these results.</w:t>
            </w:r>
          </w:p>
          <w:p w:rsidR="00D0698C" w:rsidP="00D0698C" w:rsidRDefault="00D0698C" w14:paraId="728F96C7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Pr="00D0698C" w:rsidR="00B51529" w:rsidP="00D0698C" w:rsidRDefault="00D0698C" w14:paraId="09984735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Vocabulary </w:t>
            </w:r>
            <w:r>
              <w:rPr>
                <w:rFonts w:ascii="Topmarks" w:hAnsi="Topmarks" w:cstheme="minorHAnsi"/>
                <w:sz w:val="16"/>
                <w:szCs w:val="16"/>
              </w:rPr>
              <w:t>–</w:t>
            </w: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 </w:t>
            </w:r>
            <w:r>
              <w:rPr>
                <w:rFonts w:ascii="Topmarks" w:hAnsi="Topmarks" w:cstheme="minorHAnsi"/>
                <w:color w:val="FF0000"/>
                <w:sz w:val="16"/>
                <w:szCs w:val="16"/>
              </w:rPr>
              <w:t>push, pull, force</w:t>
            </w:r>
          </w:p>
        </w:tc>
        <w:tc>
          <w:tcPr>
            <w:tcW w:w="2136" w:type="dxa"/>
            <w:gridSpan w:val="4"/>
            <w:tcMar/>
          </w:tcPr>
          <w:p w:rsidR="00D0698C" w:rsidP="00D0698C" w:rsidRDefault="00D0698C" w14:paraId="31F079EC" w14:textId="77777777">
            <w:pPr>
              <w:rPr>
                <w:rFonts w:ascii="Topmarks" w:hAnsi="Topmarks" w:cstheme="minorHAnsi"/>
                <w:color w:val="00B0F0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Skill - </w:t>
            </w:r>
            <w:r w:rsidRPr="00D0698C">
              <w:rPr>
                <w:rFonts w:ascii="Topmarks" w:hAnsi="Topmarks" w:cstheme="minorHAnsi"/>
                <w:color w:val="00B0F0"/>
                <w:sz w:val="16"/>
                <w:szCs w:val="16"/>
              </w:rPr>
              <w:t>Gathering recording classifying and presenting data in a variety of ways.</w:t>
            </w:r>
          </w:p>
          <w:p w:rsidRPr="00D0698C" w:rsidR="00D0698C" w:rsidP="00D0698C" w:rsidRDefault="00D0698C" w14:paraId="71821904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Pr="00D0698C" w:rsidR="00D0698C" w:rsidP="00D0698C" w:rsidRDefault="00D0698C" w14:paraId="270696D5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>NC - Observe how magnets attract or repel each other and attract some materials and not others.</w:t>
            </w:r>
          </w:p>
          <w:p w:rsidRPr="00D0698C" w:rsidR="00D0698C" w:rsidP="00D0698C" w:rsidRDefault="00D0698C" w14:paraId="42D51DE7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>Describe magnets as having two poles.</w:t>
            </w:r>
          </w:p>
          <w:p w:rsidR="00D0698C" w:rsidP="00D0698C" w:rsidRDefault="00D0698C" w14:paraId="04E90D6C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>Predict whether two magnets will attract or repel each other, depending on which poles are facing.</w:t>
            </w:r>
          </w:p>
          <w:p w:rsidRPr="00D0698C" w:rsidR="00D0698C" w:rsidP="00D0698C" w:rsidRDefault="00D0698C" w14:paraId="7BB4AE4A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="00D0698C" w:rsidP="51D26390" w:rsidRDefault="00D0698C" w14:paraId="5D8F46B7" w14:textId="1D68C91B">
            <w:pPr>
              <w:rPr>
                <w:rFonts w:ascii="Topmarks" w:hAnsi="Topmarks"/>
                <w:sz w:val="16"/>
                <w:szCs w:val="16"/>
              </w:rPr>
            </w:pPr>
            <w:r w:rsidRPr="51D26390">
              <w:rPr>
                <w:rFonts w:ascii="Topmarks" w:hAnsi="Topmarks"/>
                <w:sz w:val="16"/>
                <w:szCs w:val="16"/>
              </w:rPr>
              <w:t xml:space="preserve">Implementation – </w:t>
            </w:r>
            <w:r w:rsidRPr="51D26390" w:rsidR="681780DA">
              <w:rPr>
                <w:rFonts w:ascii="Topmarks" w:hAnsi="Topmarks"/>
                <w:sz w:val="16"/>
                <w:szCs w:val="16"/>
              </w:rPr>
              <w:t>Testing magnets and materials and wr</w:t>
            </w:r>
            <w:r w:rsidRPr="51D26390">
              <w:rPr>
                <w:rFonts w:ascii="Topmarks" w:hAnsi="Topmarks"/>
                <w:sz w:val="16"/>
                <w:szCs w:val="16"/>
              </w:rPr>
              <w:t>it</w:t>
            </w:r>
            <w:r w:rsidRPr="51D26390" w:rsidR="65AB5BC0">
              <w:rPr>
                <w:rFonts w:ascii="Topmarks" w:hAnsi="Topmarks"/>
                <w:sz w:val="16"/>
                <w:szCs w:val="16"/>
              </w:rPr>
              <w:t>ing</w:t>
            </w:r>
            <w:r w:rsidRPr="51D26390">
              <w:rPr>
                <w:rFonts w:ascii="Topmarks" w:hAnsi="Topmarks"/>
                <w:sz w:val="16"/>
                <w:szCs w:val="16"/>
              </w:rPr>
              <w:t xml:space="preserve"> a </w:t>
            </w:r>
            <w:r w:rsidRPr="51D26390" w:rsidR="4BDBC0CD">
              <w:rPr>
                <w:rFonts w:ascii="Topmarks" w:hAnsi="Topmarks"/>
                <w:sz w:val="16"/>
                <w:szCs w:val="16"/>
              </w:rPr>
              <w:t xml:space="preserve">short </w:t>
            </w:r>
            <w:r w:rsidRPr="51D26390">
              <w:rPr>
                <w:rFonts w:ascii="Topmarks" w:hAnsi="Topmarks"/>
                <w:sz w:val="16"/>
                <w:szCs w:val="16"/>
              </w:rPr>
              <w:t>description of what happens when magnets attract and repel - poles</w:t>
            </w:r>
          </w:p>
          <w:p w:rsidR="00D0698C" w:rsidP="00D0698C" w:rsidRDefault="00D0698C" w14:paraId="5C98C1CE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Pr="00D0698C" w:rsidR="00B51529" w:rsidP="00D0698C" w:rsidRDefault="00D0698C" w14:paraId="6B4FE82E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Vocabulary </w:t>
            </w:r>
            <w:r>
              <w:rPr>
                <w:rFonts w:ascii="Topmarks" w:hAnsi="Topmarks" w:cstheme="minorHAnsi"/>
                <w:sz w:val="16"/>
                <w:szCs w:val="16"/>
              </w:rPr>
              <w:t xml:space="preserve">– </w:t>
            </w:r>
            <w:r>
              <w:rPr>
                <w:rFonts w:ascii="Topmarks" w:hAnsi="Topmarks" w:cstheme="minorHAnsi"/>
                <w:color w:val="FF0000"/>
                <w:sz w:val="16"/>
                <w:szCs w:val="16"/>
              </w:rPr>
              <w:t>attract, repel, magnetic, poles</w:t>
            </w:r>
          </w:p>
        </w:tc>
        <w:tc>
          <w:tcPr>
            <w:tcW w:w="2111" w:type="dxa"/>
            <w:gridSpan w:val="4"/>
            <w:tcMar/>
          </w:tcPr>
          <w:p w:rsidR="00D0698C" w:rsidP="00D0698C" w:rsidRDefault="00D0698C" w14:paraId="738B1F93" w14:textId="77777777">
            <w:pPr>
              <w:rPr>
                <w:rFonts w:ascii="Topmarks" w:hAnsi="Topmarks" w:cstheme="minorHAnsi"/>
                <w:color w:val="00B0F0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Skill - </w:t>
            </w:r>
            <w:r w:rsidRPr="00D0698C">
              <w:rPr>
                <w:rFonts w:ascii="Topmarks" w:hAnsi="Topmarks" w:cstheme="minorHAnsi"/>
                <w:color w:val="00B0F0"/>
                <w:sz w:val="16"/>
                <w:szCs w:val="16"/>
              </w:rPr>
              <w:t>Gathering recording classifying and presenting data in a variety of ways.</w:t>
            </w:r>
          </w:p>
          <w:p w:rsidRPr="00D0698C" w:rsidR="00D0698C" w:rsidP="00D0698C" w:rsidRDefault="00D0698C" w14:paraId="3B4735C6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="00D0698C" w:rsidP="00D0698C" w:rsidRDefault="00D0698C" w14:paraId="35E6D202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NC - </w:t>
            </w:r>
            <w:r w:rsidRPr="003E3F7F" w:rsidR="003E3F7F">
              <w:rPr>
                <w:rFonts w:ascii="Topmarks" w:hAnsi="Topmarks" w:cstheme="minorHAnsi"/>
                <w:sz w:val="16"/>
                <w:szCs w:val="16"/>
              </w:rPr>
              <w:t>Notice that some forces need contact between two objects, but magnetic forces can act at a distance.</w:t>
            </w:r>
          </w:p>
          <w:p w:rsidRPr="00D0698C" w:rsidR="003E3F7F" w:rsidP="00D0698C" w:rsidRDefault="003E3F7F" w14:paraId="731371D6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="00D0698C" w:rsidP="00D0698C" w:rsidRDefault="00D0698C" w14:paraId="4C031A26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>Implementation –</w:t>
            </w:r>
            <w:r w:rsidR="003E3F7F">
              <w:rPr>
                <w:rFonts w:ascii="Topmarks" w:hAnsi="Topmarks" w:cstheme="minorHAnsi"/>
                <w:sz w:val="16"/>
                <w:szCs w:val="16"/>
              </w:rPr>
              <w:t>Table of non-contact and contact forces in everyday life.</w:t>
            </w:r>
          </w:p>
          <w:p w:rsidR="003E3F7F" w:rsidP="00D0698C" w:rsidRDefault="003E3F7F" w14:paraId="2E0F03F0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Pr="00850168" w:rsidR="00B51529" w:rsidP="00D0698C" w:rsidRDefault="00D0698C" w14:paraId="1116E9C1" w14:textId="77777777">
            <w:pPr>
              <w:rPr>
                <w:rFonts w:ascii="Topmarks" w:hAnsi="Topmarks" w:cstheme="minorHAnsi"/>
                <w:sz w:val="16"/>
                <w:szCs w:val="16"/>
                <w:highlight w:val="yellow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Vocabulary </w:t>
            </w:r>
            <w:r>
              <w:rPr>
                <w:rFonts w:ascii="Topmarks" w:hAnsi="Topmarks" w:cstheme="minorHAnsi"/>
                <w:sz w:val="16"/>
                <w:szCs w:val="16"/>
              </w:rPr>
              <w:t xml:space="preserve">– </w:t>
            </w:r>
            <w:r w:rsidRPr="003E3F7F" w:rsidR="003E3F7F">
              <w:rPr>
                <w:rFonts w:ascii="Topmarks" w:hAnsi="Topmarks" w:cstheme="minorHAnsi"/>
                <w:color w:val="FF0000"/>
                <w:sz w:val="16"/>
                <w:szCs w:val="16"/>
              </w:rPr>
              <w:t>magnetic, non-magnetic</w:t>
            </w:r>
          </w:p>
        </w:tc>
        <w:tc>
          <w:tcPr>
            <w:tcW w:w="2098" w:type="dxa"/>
            <w:gridSpan w:val="4"/>
            <w:tcMar/>
          </w:tcPr>
          <w:p w:rsidR="003E3F7F" w:rsidP="003E3F7F" w:rsidRDefault="003E3F7F" w14:paraId="3712433E" w14:textId="77777777">
            <w:pPr>
              <w:rPr>
                <w:rFonts w:ascii="Topmarks" w:hAnsi="Topmarks" w:cstheme="minorHAnsi"/>
                <w:color w:val="00B0F0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Skill - </w:t>
            </w:r>
            <w:r w:rsidRPr="003E3F7F">
              <w:rPr>
                <w:rFonts w:ascii="Topmarks" w:hAnsi="Topmarks" w:cstheme="minorHAnsi"/>
                <w:color w:val="00B0F0"/>
                <w:sz w:val="16"/>
                <w:szCs w:val="16"/>
              </w:rPr>
              <w:t>Ask relevant questions and using different types of science enquiry to find to the answer to them.</w:t>
            </w:r>
          </w:p>
          <w:p w:rsidRPr="00D0698C" w:rsidR="003E3F7F" w:rsidP="003E3F7F" w:rsidRDefault="003E3F7F" w14:paraId="52AA68DB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Pr="003E3F7F" w:rsidR="003E3F7F" w:rsidP="003E3F7F" w:rsidRDefault="003E3F7F" w14:paraId="6E857066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NC - </w:t>
            </w:r>
            <w:r w:rsidRPr="003E3F7F">
              <w:rPr>
                <w:rFonts w:ascii="Topmarks" w:hAnsi="Topmarks" w:cstheme="minorHAnsi"/>
                <w:sz w:val="16"/>
                <w:szCs w:val="16"/>
              </w:rPr>
              <w:t>Observe how magnets attract or repel each other and attract some materials and not others.</w:t>
            </w:r>
          </w:p>
          <w:p w:rsidRPr="003E3F7F" w:rsidR="003E3F7F" w:rsidP="003E3F7F" w:rsidRDefault="003E3F7F" w14:paraId="1035E6E7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3E3F7F">
              <w:rPr>
                <w:rFonts w:ascii="Topmarks" w:hAnsi="Topmarks" w:cstheme="minorHAnsi"/>
                <w:sz w:val="16"/>
                <w:szCs w:val="16"/>
              </w:rPr>
              <w:t>Compare and group together a variety of everyday materials on the basis of whether they are attracted to a magnet and identify</w:t>
            </w:r>
          </w:p>
          <w:p w:rsidR="003E3F7F" w:rsidP="003E3F7F" w:rsidRDefault="003E3F7F" w14:paraId="7EE7EA7B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3E3F7F">
              <w:rPr>
                <w:rFonts w:ascii="Topmarks" w:hAnsi="Topmarks" w:cstheme="minorHAnsi"/>
                <w:sz w:val="16"/>
                <w:szCs w:val="16"/>
              </w:rPr>
              <w:t>some magnetic materials.</w:t>
            </w:r>
          </w:p>
          <w:p w:rsidRPr="00D0698C" w:rsidR="003E3F7F" w:rsidP="003E3F7F" w:rsidRDefault="003E3F7F" w14:paraId="221B643A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="003E3F7F" w:rsidP="003E3F7F" w:rsidRDefault="003E3F7F" w14:paraId="0FE0BC25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>Implementation –</w:t>
            </w:r>
            <w:r>
              <w:rPr>
                <w:rFonts w:ascii="Topmarks" w:hAnsi="Topmarks" w:cstheme="minorHAnsi"/>
                <w:sz w:val="16"/>
                <w:szCs w:val="16"/>
              </w:rPr>
              <w:t xml:space="preserve"> Finding items in sand using a magnetic and classifying the metals. </w:t>
            </w:r>
          </w:p>
          <w:p w:rsidR="003E3F7F" w:rsidP="003E3F7F" w:rsidRDefault="003E3F7F" w14:paraId="3B9E9E53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Pr="003E3F7F" w:rsidR="00B51529" w:rsidP="003E3F7F" w:rsidRDefault="003E3F7F" w14:paraId="4F2CA98C" w14:textId="77777777">
            <w:pPr>
              <w:rPr>
                <w:rFonts w:ascii="Topmarks" w:hAnsi="Topmarks" w:cstheme="minorHAnsi"/>
                <w:color w:val="FF0000"/>
                <w:sz w:val="16"/>
                <w:szCs w:val="16"/>
                <w:highlight w:val="yellow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Vocabulary </w:t>
            </w:r>
            <w:r>
              <w:rPr>
                <w:rFonts w:ascii="Topmarks" w:hAnsi="Topmarks" w:cstheme="minorHAnsi"/>
                <w:sz w:val="16"/>
                <w:szCs w:val="16"/>
              </w:rPr>
              <w:t xml:space="preserve">– </w:t>
            </w:r>
            <w:r w:rsidRPr="003E3F7F">
              <w:rPr>
                <w:rFonts w:ascii="Topmarks" w:hAnsi="Topmarks" w:cstheme="minorHAnsi"/>
                <w:color w:val="FF0000"/>
                <w:sz w:val="16"/>
                <w:szCs w:val="16"/>
              </w:rPr>
              <w:t xml:space="preserve">materials, copper, steel, metal, iron, copper, </w:t>
            </w:r>
            <w:proofErr w:type="spellStart"/>
            <w:r w:rsidRPr="003E3F7F">
              <w:rPr>
                <w:rFonts w:ascii="Topmarks" w:hAnsi="Topmarks" w:cstheme="minorHAnsi"/>
                <w:color w:val="FF0000"/>
                <w:sz w:val="16"/>
                <w:szCs w:val="16"/>
              </w:rPr>
              <w:t>aluminum</w:t>
            </w:r>
            <w:proofErr w:type="spellEnd"/>
            <w:r w:rsidRPr="003E3F7F">
              <w:rPr>
                <w:rFonts w:ascii="Topmarks" w:hAnsi="Topmarks" w:cstheme="minorHAnsi"/>
                <w:color w:val="FF0000"/>
                <w:sz w:val="16"/>
                <w:szCs w:val="16"/>
              </w:rPr>
              <w:t>, steel, brass</w:t>
            </w:r>
          </w:p>
        </w:tc>
        <w:tc>
          <w:tcPr>
            <w:tcW w:w="1990" w:type="dxa"/>
            <w:tcMar/>
          </w:tcPr>
          <w:p w:rsidR="003E3F7F" w:rsidP="003E3F7F" w:rsidRDefault="003E3F7F" w14:paraId="7F714010" w14:textId="77777777">
            <w:pPr>
              <w:rPr>
                <w:rFonts w:ascii="Topmarks" w:hAnsi="Topmarks" w:cstheme="minorHAnsi"/>
                <w:color w:val="00B0F0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Skill - </w:t>
            </w:r>
            <w:r w:rsidRPr="003E3F7F">
              <w:rPr>
                <w:rFonts w:ascii="Topmarks" w:hAnsi="Topmarks" w:cstheme="minorHAnsi"/>
                <w:color w:val="00B0F0"/>
                <w:sz w:val="16"/>
                <w:szCs w:val="16"/>
              </w:rPr>
              <w:t>Gathering recording classifying and presenting data in a variety of ways.</w:t>
            </w:r>
          </w:p>
          <w:p w:rsidRPr="00D0698C" w:rsidR="003E3F7F" w:rsidP="003E3F7F" w:rsidRDefault="003E3F7F" w14:paraId="36B3AEB5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Pr="003E3F7F" w:rsidR="003E3F7F" w:rsidP="003E3F7F" w:rsidRDefault="003E3F7F" w14:paraId="26422A33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NC - </w:t>
            </w:r>
            <w:r w:rsidRPr="003E3F7F">
              <w:rPr>
                <w:rFonts w:ascii="Topmarks" w:hAnsi="Topmarks" w:cstheme="minorHAnsi"/>
                <w:sz w:val="16"/>
                <w:szCs w:val="16"/>
              </w:rPr>
              <w:t>Observe how magnets attract or repel each other and attract some materials and not others.</w:t>
            </w:r>
          </w:p>
          <w:p w:rsidRPr="003E3F7F" w:rsidR="003E3F7F" w:rsidP="003E3F7F" w:rsidRDefault="003E3F7F" w14:paraId="5359B534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3E3F7F">
              <w:rPr>
                <w:rFonts w:ascii="Topmarks" w:hAnsi="Topmarks" w:cstheme="minorHAnsi"/>
                <w:sz w:val="16"/>
                <w:szCs w:val="16"/>
              </w:rPr>
              <w:t>Compare and group together a variety of everyday materials on the basis of whether they are attracted to a magnet and identify</w:t>
            </w:r>
          </w:p>
          <w:p w:rsidR="003E3F7F" w:rsidP="003E3F7F" w:rsidRDefault="003E3F7F" w14:paraId="33895B17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3E3F7F">
              <w:rPr>
                <w:rFonts w:ascii="Topmarks" w:hAnsi="Topmarks" w:cstheme="minorHAnsi"/>
                <w:sz w:val="16"/>
                <w:szCs w:val="16"/>
              </w:rPr>
              <w:t>some magnetic materials.</w:t>
            </w:r>
          </w:p>
          <w:p w:rsidRPr="00D0698C" w:rsidR="003E3F7F" w:rsidP="003E3F7F" w:rsidRDefault="003E3F7F" w14:paraId="37785AF8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="003E3F7F" w:rsidP="003E3F7F" w:rsidRDefault="003E3F7F" w14:paraId="1F46BF3A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>Implementation –</w:t>
            </w:r>
            <w:r>
              <w:rPr>
                <w:rFonts w:ascii="Topmarks" w:hAnsi="Topmarks" w:cstheme="minorHAnsi"/>
                <w:sz w:val="16"/>
                <w:szCs w:val="16"/>
              </w:rPr>
              <w:t xml:space="preserve"> Paper clip activity – how strong magnets are</w:t>
            </w:r>
          </w:p>
          <w:p w:rsidR="003E3F7F" w:rsidP="003E3F7F" w:rsidRDefault="003E3F7F" w14:paraId="7822D375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  <w:p w:rsidRPr="00850168" w:rsidR="00B51529" w:rsidP="003E3F7F" w:rsidRDefault="003E3F7F" w14:paraId="6B1722F7" w14:textId="77777777">
            <w:pPr>
              <w:rPr>
                <w:rFonts w:ascii="Topmarks" w:hAnsi="Topmarks" w:cstheme="minorHAnsi"/>
                <w:sz w:val="16"/>
                <w:szCs w:val="16"/>
                <w:highlight w:val="yellow"/>
              </w:rPr>
            </w:pPr>
            <w:r w:rsidRPr="00D0698C">
              <w:rPr>
                <w:rFonts w:ascii="Topmarks" w:hAnsi="Topmarks" w:cstheme="minorHAnsi"/>
                <w:sz w:val="16"/>
                <w:szCs w:val="16"/>
              </w:rPr>
              <w:t xml:space="preserve">Vocabulary </w:t>
            </w:r>
            <w:r>
              <w:rPr>
                <w:rFonts w:ascii="Topmarks" w:hAnsi="Topmarks" w:cstheme="minorHAnsi"/>
                <w:sz w:val="16"/>
                <w:szCs w:val="16"/>
              </w:rPr>
              <w:t xml:space="preserve">– </w:t>
            </w:r>
            <w:r>
              <w:rPr>
                <w:rFonts w:ascii="Topmarks" w:hAnsi="Topmarks" w:cstheme="minorHAnsi"/>
                <w:color w:val="FF0000"/>
                <w:sz w:val="16"/>
                <w:szCs w:val="16"/>
              </w:rPr>
              <w:t>attract</w:t>
            </w:r>
          </w:p>
        </w:tc>
      </w:tr>
      <w:tr w:rsidR="00C75E59" w:rsidTr="5C117096" w14:paraId="0BE0801C" w14:textId="77777777">
        <w:trPr>
          <w:trHeight w:val="222"/>
        </w:trPr>
        <w:tc>
          <w:tcPr>
            <w:tcW w:w="1242" w:type="dxa"/>
            <w:shd w:val="clear" w:color="auto" w:fill="92D050"/>
            <w:tcMar/>
          </w:tcPr>
          <w:p w:rsidR="00C75E59" w:rsidP="00C75E59" w:rsidRDefault="00D6743C" w14:paraId="619955A7" w14:textId="77777777">
            <w:pPr>
              <w:rPr>
                <w:rFonts w:ascii="Topmarks" w:hAnsi="Topmarks"/>
                <w:b/>
                <w:szCs w:val="28"/>
              </w:rPr>
            </w:pPr>
            <w:r>
              <w:rPr>
                <w:rFonts w:ascii="Topmarks" w:hAnsi="Topmarks"/>
                <w:b/>
                <w:szCs w:val="28"/>
              </w:rPr>
              <w:t xml:space="preserve">History </w:t>
            </w:r>
          </w:p>
          <w:p w:rsidRPr="00D0698C" w:rsidR="00D6743C" w:rsidP="5C117096" w:rsidRDefault="00D6743C" w14:paraId="16B19981" w14:textId="278B3735">
            <w:pPr>
              <w:pStyle w:val="Normal"/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00D6743C">
              <w:rPr>
                <w:rFonts w:ascii="Topmarks" w:hAnsi="Topmarks"/>
                <w:b w:val="1"/>
                <w:bCs w:val="1"/>
              </w:rPr>
              <w:t>(Tudors)</w:t>
            </w:r>
            <w:r w:rsidRPr="5C117096" w:rsidR="2702677B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2702677B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 study or aspect of British History post 1066</w:t>
            </w:r>
          </w:p>
        </w:tc>
        <w:tc>
          <w:tcPr>
            <w:tcW w:w="2323" w:type="dxa"/>
            <w:gridSpan w:val="2"/>
            <w:tcMar/>
          </w:tcPr>
          <w:p w:rsidR="00C75E59" w:rsidP="5C117096" w:rsidRDefault="00C75E59" w14:paraId="1F20D0E9" w14:textId="47D8BC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1E98B7CD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1E98B7CD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Who were the Tudors?</w:t>
            </w:r>
          </w:p>
          <w:p w:rsidR="00C75E59" w:rsidP="00C75E59" w:rsidRDefault="00C75E59" w14:paraId="4F300ECF" w14:textId="77777777">
            <w:pPr>
              <w:rPr>
                <w:rFonts w:ascii="Topmarks" w:hAnsi="Topmarks" w:cstheme="minorHAnsi"/>
                <w:color w:val="0070C0"/>
                <w:sz w:val="16"/>
                <w:szCs w:val="16"/>
              </w:rPr>
            </w:pPr>
          </w:p>
          <w:p w:rsidR="00C75E59" w:rsidP="5C117096" w:rsidRDefault="00C75E59" w14:paraId="75665A67" w14:textId="0E67ABCB">
            <w:pPr>
              <w:pStyle w:val="Normal"/>
              <w:tabs>
                <w:tab w:val="left" w:leader="none" w:pos="2086"/>
              </w:tabs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NC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36A7BBA7">
              <w:rPr>
                <w:rFonts w:ascii="Topmarks" w:hAnsi="Topmarks" w:cs="Calibri" w:cstheme="minorAscii"/>
                <w:sz w:val="16"/>
                <w:szCs w:val="16"/>
              </w:rPr>
              <w:t xml:space="preserve">ref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-</w:t>
            </w:r>
            <w:r w:rsidRPr="5C117096" w:rsidR="05797497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Identify the difference between fact and opinion.</w:t>
            </w:r>
          </w:p>
          <w:p w:rsidR="00C75E59" w:rsidP="5C117096" w:rsidRDefault="00C75E59" w14:paraId="33F3605D" w14:textId="7D32862B">
            <w:pPr>
              <w:pStyle w:val="Normal"/>
              <w:tabs>
                <w:tab w:val="left" w:leader="none" w:pos="2086"/>
              </w:tabs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="00C75E59" w:rsidP="5C117096" w:rsidRDefault="00C75E59" w14:paraId="4B080C36" w14:textId="213C1A25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– </w:t>
            </w:r>
            <w:r w:rsidRPr="5C117096" w:rsidR="69DA45FB">
              <w:rPr>
                <w:rFonts w:ascii="Topmarks" w:hAnsi="Topmarks" w:cs="Calibri" w:cstheme="minorAscii"/>
                <w:sz w:val="16"/>
                <w:szCs w:val="16"/>
              </w:rPr>
              <w:t>place main events of the Tudor period on a timeline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. </w:t>
            </w:r>
          </w:p>
          <w:p w:rsidR="00C75E59" w:rsidP="00C75E59" w:rsidRDefault="00C75E59" w14:paraId="0EC950E8" w14:textId="77777777">
            <w:pPr>
              <w:rPr>
                <w:rFonts w:ascii="Topmarks" w:hAnsi="Topmarks" w:cstheme="minorHAnsi"/>
                <w:color w:val="0070C0"/>
                <w:sz w:val="16"/>
                <w:szCs w:val="16"/>
              </w:rPr>
            </w:pPr>
          </w:p>
          <w:p w:rsidR="00C75E59" w:rsidP="5C117096" w:rsidRDefault="00C75E59" w14:paraId="235EEBE0" w14:textId="4A3FA3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528A2286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M</w:t>
            </w:r>
            <w:r w:rsidRPr="5C117096" w:rsidR="1BDCAE7E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onarchs, kingdom, colonisation,</w:t>
            </w:r>
            <w:r w:rsidRPr="5C117096" w:rsidR="56EF57CE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</w:t>
            </w:r>
            <w:r w:rsidRPr="5C117096" w:rsidR="01655F8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population, </w:t>
            </w:r>
            <w:r w:rsidRPr="5C117096" w:rsidR="1BDCAE7E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reign,</w:t>
            </w:r>
            <w:r w:rsidRPr="5C117096" w:rsidR="7B73E41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privies, veal, venison, falconry, jousting</w:t>
            </w:r>
            <w:r w:rsidRPr="5C117096" w:rsidR="1BDCAE7E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</w:t>
            </w:r>
          </w:p>
          <w:p w:rsidR="5C117096" w:rsidP="5C117096" w:rsidRDefault="5C117096" w14:paraId="4AC8FCD3" w14:textId="7C4FB6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</w:p>
          <w:p w:rsidR="00C75E59" w:rsidP="00C75E59" w:rsidRDefault="00C75E59" w14:paraId="7403C5B4" w14:textId="77777777">
            <w:pPr>
              <w:rPr>
                <w:rStyle w:val="normaltextrun"/>
                <w:rFonts w:ascii="Arial" w:hAnsi="Arial" w:cs="Arial"/>
                <w:color w:val="00000A"/>
                <w:shd w:val="clear" w:color="auto" w:fill="FFFFFF"/>
              </w:rPr>
            </w:pPr>
          </w:p>
        </w:tc>
        <w:tc>
          <w:tcPr>
            <w:tcW w:w="2318" w:type="dxa"/>
            <w:gridSpan w:val="4"/>
            <w:tcMar/>
          </w:tcPr>
          <w:p w:rsidR="00C75E59" w:rsidP="5C117096" w:rsidRDefault="00C75E59" w14:paraId="1E3865B9" w14:textId="758715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4280895A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4280895A">
              <w:rPr>
                <w:rFonts w:ascii="Topmarks" w:hAnsi="Topmarks" w:cs="Calibri" w:cstheme="minorAscii"/>
                <w:color w:val="0070C0"/>
                <w:sz w:val="16"/>
                <w:szCs w:val="16"/>
                <w:lang w:val="en-US"/>
              </w:rPr>
              <w:t>Henry VIII</w:t>
            </w:r>
          </w:p>
          <w:p w:rsidR="00C75E59" w:rsidP="00C75E59" w:rsidRDefault="00C75E59" w14:paraId="42DD5157" w14:textId="77777777">
            <w:pPr>
              <w:rPr>
                <w:rFonts w:ascii="Topmarks" w:hAnsi="Topmarks" w:cstheme="minorHAnsi"/>
                <w:color w:val="0070C0"/>
                <w:sz w:val="16"/>
                <w:szCs w:val="16"/>
              </w:rPr>
            </w:pPr>
          </w:p>
          <w:p w:rsidR="00C75E59" w:rsidP="5C117096" w:rsidRDefault="00C75E59" w14:paraId="355E06E8" w14:textId="58A6769E">
            <w:pPr>
              <w:pStyle w:val="Normal"/>
              <w:tabs>
                <w:tab w:val="left" w:leader="none" w:pos="2086"/>
              </w:tabs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NC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 - </w:t>
            </w:r>
            <w:r w:rsidRPr="5C117096" w:rsidR="6D17EC66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Use a range of source material including visits to collate information about the past.</w:t>
            </w:r>
          </w:p>
          <w:p w:rsidR="5C117096" w:rsidP="5C117096" w:rsidRDefault="5C117096" w14:paraId="537D8830" w14:textId="5A5A2218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="00C75E59" w:rsidP="5C117096" w:rsidRDefault="00C75E59" w14:paraId="6778E27C" w14:textId="5B92572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– </w:t>
            </w:r>
            <w:r w:rsidRPr="5C117096" w:rsidR="1FA02D7C">
              <w:rPr>
                <w:rFonts w:ascii="Topmarks" w:hAnsi="Topmarks" w:cs="Calibri" w:cstheme="minorAscii"/>
                <w:sz w:val="16"/>
                <w:szCs w:val="16"/>
              </w:rPr>
              <w:t>Complete a fact check sheet using information given about Henry VIII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. </w:t>
            </w:r>
          </w:p>
          <w:p w:rsidR="00C75E59" w:rsidP="5C117096" w:rsidRDefault="00C75E59" w14:paraId="23959D6B" w14:textId="4404CC21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</w:p>
          <w:p w:rsidR="00C75E59" w:rsidP="5C117096" w:rsidRDefault="00C75E59" w14:paraId="3DC4DAB4" w14:textId="273C3991">
            <w:pPr>
              <w:pStyle w:val="Normal"/>
              <w:rPr>
                <w:rFonts w:ascii="Topmarks" w:hAnsi="Topmarks" w:cs="Calibri" w:cstheme="minorAscii"/>
                <w:color w:val="FF0000"/>
                <w:sz w:val="16"/>
                <w:szCs w:val="16"/>
                <w:shd w:val="clear" w:color="auto" w:fill="FFFFFF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191CE728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Monarchs, dynasty, </w:t>
            </w:r>
            <w:r w:rsidRPr="5C117096" w:rsidR="29C30E3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legacy, </w:t>
            </w:r>
            <w:r w:rsidRPr="5C117096" w:rsidR="00FA31B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infancy, divorce, annulment, </w:t>
            </w:r>
            <w:r w:rsidRPr="5C117096" w:rsidR="29C30E3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treason, </w:t>
            </w:r>
            <w:r w:rsidRPr="5C117096" w:rsidR="191CE728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executi</w:t>
            </w:r>
            <w:r w:rsidRPr="5C117096" w:rsidR="2AECC25D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on</w:t>
            </w:r>
            <w:r w:rsidRPr="5C117096" w:rsidR="6C9A728C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, </w:t>
            </w:r>
          </w:p>
        </w:tc>
        <w:tc>
          <w:tcPr>
            <w:tcW w:w="2330" w:type="dxa"/>
            <w:gridSpan w:val="4"/>
            <w:tcMar/>
          </w:tcPr>
          <w:p w:rsidR="00C75E59" w:rsidP="5C117096" w:rsidRDefault="00C75E59" w14:paraId="69C91F7E" w14:textId="26E4543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52F83AA7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52F83AA7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Lifestyle comparison</w:t>
            </w:r>
          </w:p>
          <w:p w:rsidR="00C75E59" w:rsidP="5C117096" w:rsidRDefault="00C75E59" w14:paraId="59D11797" w14:textId="14288AC6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</w:p>
          <w:p w:rsidRPr="002812FA" w:rsidR="00C75E59" w:rsidP="5C117096" w:rsidRDefault="00C75E59" w14:paraId="1DC17AD0" w14:textId="185D6F94">
            <w:pPr>
              <w:pStyle w:val="Normal"/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NC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 - </w:t>
            </w:r>
            <w:r w:rsidRPr="5C117096" w:rsidR="540A8C8C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Use evidence to describe houses and settlements, culture </w:t>
            </w:r>
            <w:r w:rsidRPr="5C117096" w:rsidR="431AE1EE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&amp;</w:t>
            </w:r>
            <w:r w:rsidRPr="5C117096" w:rsidR="540A8C8C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the way of life,</w:t>
            </w:r>
            <w:r w:rsidRPr="5C117096" w:rsidR="4130F9CF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5C117096" w:rsidR="540A8C8C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people's </w:t>
            </w:r>
            <w:r w:rsidRPr="5C117096" w:rsidR="540A8C8C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beliefs</w:t>
            </w:r>
            <w:r w:rsidRPr="5C117096" w:rsidR="45EA3557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5C117096" w:rsidR="540A8C8C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and</w:t>
            </w:r>
            <w:r w:rsidRPr="5C117096" w:rsidR="540A8C8C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C117096" w:rsidR="540A8C8C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attitudes </w:t>
            </w:r>
            <w:r w:rsidRPr="5C117096" w:rsidR="14E15F69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&amp;</w:t>
            </w:r>
            <w:r w:rsidRPr="5C117096" w:rsidR="540A8C8C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differences between rich </w:t>
            </w:r>
            <w:r w:rsidRPr="5C117096" w:rsidR="49252D13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&amp;</w:t>
            </w:r>
            <w:r w:rsidRPr="5C117096" w:rsidR="540A8C8C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poor.</w:t>
            </w:r>
          </w:p>
          <w:p w:rsidRPr="002812FA" w:rsidR="00C75E59" w:rsidP="5C117096" w:rsidRDefault="00C75E59" w14:paraId="21EE57CB" w14:textId="0197B823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="00C75E59" w:rsidP="5C117096" w:rsidRDefault="00C75E59" w14:paraId="19CCE729" w14:textId="1EFAF7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–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71A5CFE3">
              <w:rPr>
                <w:rFonts w:ascii="Topmarks" w:hAnsi="Topmarks" w:cs="Calibri" w:cstheme="minorAscii"/>
                <w:sz w:val="16"/>
                <w:szCs w:val="16"/>
              </w:rPr>
              <w:t>Life comparison Venn diagram task</w:t>
            </w:r>
          </w:p>
          <w:p w:rsidR="00C75E59" w:rsidP="5C117096" w:rsidRDefault="00C75E59" w14:paraId="66A52C9F" w14:textId="4F81CF9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86D82BF">
              <w:rPr>
                <w:rFonts w:ascii="Topmarks" w:hAnsi="Topmarks" w:cs="Calibri" w:cstheme="minorAscii"/>
                <w:sz w:val="16"/>
                <w:szCs w:val="16"/>
              </w:rPr>
              <w:t>Complete a menu for a Tudor feast.</w:t>
            </w:r>
          </w:p>
          <w:p w:rsidR="00C75E59" w:rsidP="00C75E59" w:rsidRDefault="00C75E59" w14:paraId="69ADCE17" w14:textId="77777777">
            <w:pPr>
              <w:rPr>
                <w:rFonts w:ascii="Topmarks" w:hAnsi="Topmarks" w:cstheme="minorHAnsi"/>
                <w:color w:val="0070C0"/>
                <w:sz w:val="16"/>
                <w:szCs w:val="16"/>
              </w:rPr>
            </w:pPr>
          </w:p>
          <w:p w:rsidR="00C75E59" w:rsidP="5C117096" w:rsidRDefault="00C75E59" w14:paraId="593ED98A" w14:textId="22E3814D">
            <w:pPr>
              <w:pStyle w:val="Normal"/>
              <w:rPr>
                <w:rFonts w:ascii="Topmarks" w:hAnsi="Topmarks" w:cs="Calibri" w:cstheme="minorAscii"/>
                <w:color w:val="FF0000"/>
                <w:sz w:val="16"/>
                <w:szCs w:val="16"/>
                <w:shd w:val="clear" w:color="auto" w:fill="FFFFFF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Vocabulary –</w:t>
            </w:r>
            <w:r w:rsidRPr="5C117096" w:rsidR="02482C5A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556C2418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mutton, venison, contaminated, sewage, wattle, daub</w:t>
            </w:r>
            <w:r w:rsidRPr="5C117096" w:rsidR="1DBE663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, starched, ruff, oak p</w:t>
            </w:r>
            <w:r w:rsidRPr="5C117096" w:rsidR="45B220CA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anelling,</w:t>
            </w:r>
            <w:r w:rsidRPr="5C117096" w:rsidR="3B7DF9AA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shutters</w:t>
            </w:r>
            <w:r w:rsidRPr="5C117096" w:rsidR="45B220CA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durable, satin, velvet, </w:t>
            </w:r>
          </w:p>
        </w:tc>
        <w:tc>
          <w:tcPr>
            <w:tcW w:w="2465" w:type="dxa"/>
            <w:gridSpan w:val="5"/>
            <w:tcMar/>
          </w:tcPr>
          <w:p w:rsidRPr="002812FA" w:rsidR="00C75E59" w:rsidP="5C117096" w:rsidRDefault="00C75E59" w14:paraId="2B0EA7F0" w14:textId="04FD3147">
            <w:pPr>
              <w:pStyle w:val="Normal"/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0E9D4CAA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0C30CA4D">
              <w:rPr>
                <w:rFonts w:ascii="Topmarks" w:hAnsi="Topmarks" w:cs="Calibri" w:cstheme="minorAscii"/>
                <w:color w:val="5B9BD5" w:themeColor="accent1" w:themeTint="FF" w:themeShade="FF"/>
                <w:sz w:val="16"/>
                <w:szCs w:val="16"/>
              </w:rPr>
              <w:t xml:space="preserve">The impact of </w:t>
            </w:r>
            <w:r w:rsidRPr="5C117096" w:rsidR="0E9D4CAA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Religion</w:t>
            </w:r>
          </w:p>
          <w:p w:rsidRPr="002812FA" w:rsidR="00C75E59" w:rsidP="5C117096" w:rsidRDefault="00C75E59" w14:paraId="1B68DDE3" w14:textId="2FB14BFB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Pr="002812FA" w:rsidR="00C75E59" w:rsidP="5C117096" w:rsidRDefault="00C75E59" w14:paraId="14DF86C2" w14:textId="56DA8051">
            <w:pPr>
              <w:pStyle w:val="Normal"/>
              <w:tabs>
                <w:tab w:val="left" w:leader="none" w:pos="2086"/>
              </w:tabs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NC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 - </w:t>
            </w:r>
            <w:r w:rsidRPr="5C117096" w:rsidR="14EC695F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Present findings about past </w:t>
            </w:r>
            <w:r w:rsidRPr="5C117096" w:rsidR="14EC695F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using</w:t>
            </w:r>
            <w:r w:rsidRPr="5C117096" w:rsidR="14EC695F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speaking, writing, ICT and drawing skills.</w:t>
            </w:r>
          </w:p>
          <w:p w:rsidRPr="002812FA" w:rsidR="00C75E59" w:rsidP="5C117096" w:rsidRDefault="00C75E59" w14:paraId="609F85D1" w14:textId="77DDC698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="00C75E59" w:rsidP="5C117096" w:rsidRDefault="00C75E59" w14:paraId="62DD9065" w14:textId="72D88B1B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Implementation –</w:t>
            </w:r>
            <w:r w:rsidRPr="5C117096" w:rsidR="7CF1DD4A">
              <w:rPr>
                <w:rFonts w:ascii="Topmarks" w:hAnsi="Topmarks" w:cs="Calibri" w:cstheme="minorAscii"/>
                <w:sz w:val="16"/>
                <w:szCs w:val="16"/>
              </w:rPr>
              <w:t xml:space="preserve"> Complete the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0947EAE1">
              <w:rPr>
                <w:rFonts w:ascii="Topmarks" w:hAnsi="Topmarks" w:cs="Calibri" w:cstheme="minorAscii"/>
                <w:sz w:val="16"/>
                <w:szCs w:val="16"/>
              </w:rPr>
              <w:t>Tudor</w:t>
            </w:r>
            <w:r w:rsidRPr="5C117096" w:rsidR="7A0DC8FC">
              <w:rPr>
                <w:rFonts w:ascii="Topmarks" w:hAnsi="Topmarks" w:cs="Calibri" w:cstheme="minorAscii"/>
                <w:sz w:val="16"/>
                <w:szCs w:val="16"/>
              </w:rPr>
              <w:t xml:space="preserve"> religion timeline </w:t>
            </w:r>
            <w:r w:rsidRPr="5C117096" w:rsidR="7A0DC8FC">
              <w:rPr>
                <w:rFonts w:ascii="Topmarks" w:hAnsi="Topmarks" w:cs="Calibri" w:cstheme="minorAscii"/>
                <w:sz w:val="16"/>
                <w:szCs w:val="16"/>
              </w:rPr>
              <w:t>complete</w:t>
            </w:r>
            <w:r w:rsidRPr="5C117096" w:rsidR="7A0DC8FC">
              <w:rPr>
                <w:rFonts w:ascii="Topmarks" w:hAnsi="Topmarks" w:cs="Calibri" w:cstheme="minorAscii"/>
                <w:sz w:val="16"/>
                <w:szCs w:val="16"/>
              </w:rPr>
              <w:t xml:space="preserve"> with accompanying </w:t>
            </w:r>
            <w:r w:rsidRPr="5C117096" w:rsidR="7A0DC8FC">
              <w:rPr>
                <w:rFonts w:ascii="Topmarks" w:hAnsi="Topmarks" w:cs="Calibri" w:cstheme="minorAscii"/>
                <w:sz w:val="16"/>
                <w:szCs w:val="16"/>
              </w:rPr>
              <w:t>image</w:t>
            </w:r>
            <w:r w:rsidRPr="5C117096" w:rsidR="7A0DC8FC">
              <w:rPr>
                <w:rFonts w:ascii="Topmarks" w:hAnsi="Topmarks" w:cs="Calibri" w:cstheme="minorAscii"/>
                <w:sz w:val="16"/>
                <w:szCs w:val="16"/>
              </w:rPr>
              <w:t>s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. </w:t>
            </w:r>
          </w:p>
          <w:p w:rsidR="00C75E59" w:rsidP="00C75E59" w:rsidRDefault="00C75E59" w14:paraId="68F95AFD" w14:textId="77777777">
            <w:pPr>
              <w:rPr>
                <w:rFonts w:ascii="Topmarks" w:hAnsi="Topmarks" w:cstheme="minorHAnsi"/>
                <w:color w:val="0070C0"/>
                <w:sz w:val="16"/>
                <w:szCs w:val="16"/>
              </w:rPr>
            </w:pPr>
          </w:p>
          <w:p w:rsidR="00C75E59" w:rsidP="5C117096" w:rsidRDefault="00C75E59" w14:paraId="4124961E" w14:textId="0EA27494">
            <w:pPr>
              <w:pStyle w:val="Normal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3AAFD0F8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annul, annulment, Catholicism,</w:t>
            </w:r>
            <w:r w:rsidRPr="5C117096" w:rsidR="02A00AB8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Catholics, Protestants, Protestantism, convert, </w:t>
            </w:r>
            <w:r w:rsidRPr="5C117096" w:rsidR="562C1CEB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stake, </w:t>
            </w:r>
            <w:r w:rsidRPr="5C117096" w:rsidR="3AAFD0F8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dissolution, monas</w:t>
            </w:r>
            <w:r w:rsidRPr="5C117096" w:rsidR="59E43CE5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teries, influence</w:t>
            </w:r>
            <w:r w:rsidRPr="5C117096" w:rsidR="38EEDE07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tolerant</w:t>
            </w:r>
          </w:p>
          <w:p w:rsidR="00C75E59" w:rsidP="00C75E59" w:rsidRDefault="00C75E59" w14:paraId="339FE08E" w14:textId="77777777">
            <w:pPr>
              <w:rPr>
                <w:rStyle w:val="normaltextrun"/>
                <w:rFonts w:ascii="Arial" w:hAnsi="Arial" w:cs="Arial"/>
                <w:color w:val="00000A"/>
                <w:shd w:val="clear" w:color="auto" w:fill="FFFFFF"/>
              </w:rPr>
            </w:pPr>
          </w:p>
        </w:tc>
        <w:tc>
          <w:tcPr>
            <w:tcW w:w="2415" w:type="dxa"/>
            <w:gridSpan w:val="4"/>
            <w:tcMar/>
          </w:tcPr>
          <w:p w:rsidR="00C75E59" w:rsidP="5C117096" w:rsidRDefault="00C75E59" w14:paraId="17767165" w14:textId="4C47C3BD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07FB11C0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07FB11C0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Differences in c</w:t>
            </w:r>
            <w:r w:rsidRPr="5C117096" w:rsidR="5FB528EF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lothing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.  </w:t>
            </w:r>
          </w:p>
          <w:p w:rsidRPr="002812FA" w:rsidR="00C75E59" w:rsidP="5C117096" w:rsidRDefault="00C75E59" w14:paraId="07D2CABA" w14:textId="6B0E57AE">
            <w:pPr>
              <w:pStyle w:val="Normal"/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NC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 - </w:t>
            </w:r>
            <w:r w:rsidRPr="5C117096" w:rsidR="075AF41E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Use evidence to describe the way of life attitudes and differences between rich and poor.</w:t>
            </w:r>
          </w:p>
          <w:p w:rsidR="00C75E59" w:rsidP="5C117096" w:rsidRDefault="00C75E59" w14:paraId="556C849A" w14:textId="6955E8F3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– </w:t>
            </w:r>
            <w:r w:rsidRPr="5C117096" w:rsidR="3C0FA5CD">
              <w:rPr>
                <w:rFonts w:ascii="Topmarks" w:hAnsi="Topmarks" w:cs="Calibri" w:cstheme="minorAscii"/>
                <w:sz w:val="16"/>
                <w:szCs w:val="16"/>
              </w:rPr>
              <w:t>look</w:t>
            </w:r>
            <w:r w:rsidRPr="5C117096" w:rsidR="36D55A61">
              <w:rPr>
                <w:rFonts w:ascii="Topmarks" w:hAnsi="Topmarks" w:cs="Calibri" w:cstheme="minorAscii"/>
                <w:sz w:val="16"/>
                <w:szCs w:val="16"/>
              </w:rPr>
              <w:t xml:space="preserve"> at</w:t>
            </w:r>
            <w:r w:rsidRPr="5C117096" w:rsidR="3C0FA5CD">
              <w:rPr>
                <w:rFonts w:ascii="Topmarks" w:hAnsi="Topmarks" w:cs="Calibri" w:cstheme="minorAscii"/>
                <w:sz w:val="16"/>
                <w:szCs w:val="16"/>
              </w:rPr>
              <w:t xml:space="preserve"> and discuss images showing the outfits of rich and poor people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. </w:t>
            </w:r>
            <w:r w:rsidRPr="5C117096" w:rsidR="1180B73F">
              <w:rPr>
                <w:rFonts w:ascii="Topmarks" w:hAnsi="Topmarks" w:cs="Calibri" w:cstheme="minorAscii"/>
                <w:sz w:val="16"/>
                <w:szCs w:val="16"/>
              </w:rPr>
              <w:t xml:space="preserve">Design outfits for: </w:t>
            </w:r>
          </w:p>
          <w:p w:rsidR="00C75E59" w:rsidP="5C117096" w:rsidRDefault="00C75E59" w14:paraId="3833B8C1" w14:textId="453F55A7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1180B73F">
              <w:rPr>
                <w:rFonts w:ascii="Topmarks" w:hAnsi="Topmarks" w:cs="Calibri" w:cstheme="minorAscii"/>
                <w:sz w:val="16"/>
                <w:szCs w:val="16"/>
              </w:rPr>
              <w:t xml:space="preserve">a rich person </w:t>
            </w:r>
          </w:p>
          <w:p w:rsidR="00C75E59" w:rsidP="5C117096" w:rsidRDefault="00C75E59" w14:paraId="3CB7E4F0" w14:textId="70987CB7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1180B73F">
              <w:rPr>
                <w:rFonts w:ascii="Topmarks" w:hAnsi="Topmarks" w:cs="Calibri" w:cstheme="minorAscii"/>
                <w:sz w:val="16"/>
                <w:szCs w:val="16"/>
              </w:rPr>
              <w:t>a poor person</w:t>
            </w:r>
          </w:p>
          <w:p w:rsidR="00C75E59" w:rsidP="00C75E59" w:rsidRDefault="00C75E59" w14:paraId="75D69AD5" w14:textId="77777777">
            <w:pPr>
              <w:rPr>
                <w:rFonts w:ascii="Topmarks" w:hAnsi="Topmarks" w:cstheme="minorHAnsi"/>
                <w:color w:val="0070C0"/>
                <w:sz w:val="16"/>
                <w:szCs w:val="16"/>
              </w:rPr>
            </w:pPr>
          </w:p>
          <w:p w:rsidR="00C75E59" w:rsidP="5C117096" w:rsidRDefault="00C75E59" w14:paraId="01030965" w14:textId="39221662">
            <w:pPr>
              <w:pStyle w:val="Normal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Vocabulary –</w:t>
            </w:r>
            <w:r w:rsidRPr="5C117096" w:rsidR="43D3A445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43D3A445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lavish, doublet</w:t>
            </w:r>
            <w:r w:rsidRPr="5C117096" w:rsidR="04FF3A9E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, quilted, breeches, bodice, kirtle</w:t>
            </w:r>
          </w:p>
        </w:tc>
        <w:tc>
          <w:tcPr>
            <w:tcW w:w="2454" w:type="dxa"/>
            <w:gridSpan w:val="3"/>
            <w:tcMar/>
          </w:tcPr>
          <w:p w:rsidR="00C75E59" w:rsidP="5C117096" w:rsidRDefault="00C75E59" w14:paraId="4935F6D9" w14:textId="71A576AF">
            <w:pPr>
              <w:pStyle w:val="Normal"/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4A79AEF9">
              <w:rPr>
                <w:rFonts w:ascii="Topmarks" w:hAnsi="Topmarks" w:cs="Calibri" w:cstheme="minorAscii"/>
                <w:sz w:val="16"/>
                <w:szCs w:val="16"/>
              </w:rPr>
              <w:t xml:space="preserve">Skill – </w:t>
            </w:r>
            <w:r w:rsidRPr="5C117096" w:rsidR="4A79AEF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Jobs</w:t>
            </w:r>
          </w:p>
          <w:p w:rsidR="00C75E59" w:rsidP="5C117096" w:rsidRDefault="00C75E59" w14:paraId="6C8C10E6" w14:textId="69FEDD4F">
            <w:pPr>
              <w:pStyle w:val="Normal"/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4A79AEF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. </w:t>
            </w:r>
          </w:p>
          <w:p w:rsidRPr="002812FA" w:rsidR="00C75E59" w:rsidP="5C117096" w:rsidRDefault="00C75E59" w14:paraId="574AFEA5" w14:textId="299D5CFE">
            <w:pPr>
              <w:pStyle w:val="Normal"/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NC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 - </w:t>
            </w:r>
            <w:r w:rsidRPr="5C117096" w:rsidR="155A8614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155A8614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Use evidence to </w:t>
            </w:r>
            <w:r w:rsidRPr="5C117096" w:rsidR="155A8614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describe  the</w:t>
            </w:r>
            <w:r w:rsidRPr="5C117096" w:rsidR="155A8614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way of life and differences between rich and poor</w:t>
            </w:r>
            <w:r w:rsidRPr="5C117096" w:rsidR="5F10DF56">
              <w:rPr>
                <w:rFonts w:ascii="Twinkl" w:hAnsi="Twinkl" w:eastAsia="Twinkl" w:cs="Twink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: present findings</w:t>
            </w:r>
          </w:p>
          <w:p w:rsidRPr="002812FA" w:rsidR="00C75E59" w:rsidP="5C117096" w:rsidRDefault="00C75E59" w14:paraId="5913A54D" w14:textId="1CE26069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="00C75E59" w:rsidP="5C117096" w:rsidRDefault="00C75E59" w14:paraId="08BE6434" w14:textId="76B34C3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–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1D4C2A73">
              <w:rPr>
                <w:rFonts w:ascii="Topmarks" w:hAnsi="Topmarks" w:cs="Calibri" w:cstheme="minorAscii"/>
                <w:sz w:val="16"/>
                <w:szCs w:val="16"/>
              </w:rPr>
              <w:t>Create an information page complete with images and captions to describe the work that was being carried out in Tud</w:t>
            </w:r>
            <w:r w:rsidRPr="5C117096" w:rsidR="5C56C635">
              <w:rPr>
                <w:rFonts w:ascii="Topmarks" w:hAnsi="Topmarks" w:cs="Calibri" w:cstheme="minorAscii"/>
                <w:sz w:val="16"/>
                <w:szCs w:val="16"/>
              </w:rPr>
              <w:t>or times</w:t>
            </w:r>
          </w:p>
          <w:p w:rsidR="00C75E59" w:rsidP="00C75E59" w:rsidRDefault="00C75E59" w14:paraId="2233307B" w14:textId="77777777">
            <w:pPr>
              <w:rPr>
                <w:rFonts w:ascii="Topmarks" w:hAnsi="Topmarks" w:cstheme="minorHAnsi"/>
                <w:color w:val="0070C0"/>
                <w:sz w:val="16"/>
                <w:szCs w:val="16"/>
              </w:rPr>
            </w:pPr>
          </w:p>
          <w:p w:rsidRPr="00D0698C" w:rsidR="00C75E59" w:rsidP="5C117096" w:rsidRDefault="00C75E59" w14:paraId="20D7A4F8" w14:textId="69284E8B">
            <w:pPr>
              <w:pStyle w:val="Normal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Vocabulary –</w:t>
            </w:r>
            <w:r w:rsidRPr="00345767" w:rsidR="00C75E5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5C117096" w:rsidR="3D1963AE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merchant,</w:t>
            </w:r>
            <w:r w:rsidRPr="5C117096" w:rsidR="128D2C1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weavers,</w:t>
            </w:r>
            <w:r w:rsidRPr="5C117096" w:rsidR="5B88B826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</w:t>
            </w:r>
            <w:r w:rsidRPr="5C117096" w:rsidR="5B88B826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willow, </w:t>
            </w:r>
            <w:r w:rsidRPr="5C117096" w:rsidR="128D2C1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spinners</w:t>
            </w:r>
            <w:r w:rsidRPr="5C117096" w:rsidR="4AE5012F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, dyers, milk maid, </w:t>
            </w:r>
            <w:r w:rsidRPr="5C117096" w:rsidR="5A41E88D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churning,</w:t>
            </w:r>
            <w:r w:rsidRPr="5C117096" w:rsidR="5A41E88D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</w:t>
            </w:r>
            <w:r w:rsidRPr="5C117096" w:rsidR="630621C2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servants, labourers, gardeners, falconers,</w:t>
            </w:r>
            <w:r w:rsidRPr="5C117096" w:rsidR="5A4DBEA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executioner</w:t>
            </w:r>
            <w:r w:rsidRPr="5C117096" w:rsidR="630621C2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</w:t>
            </w:r>
            <w:r w:rsidRPr="5C117096" w:rsidR="4AE5012F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nobleman</w:t>
            </w:r>
            <w:r w:rsidRPr="5C117096" w:rsidR="3D1963AE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commodities, </w:t>
            </w:r>
            <w:r w:rsidRPr="5C117096" w:rsidR="326B5CA1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surplus,</w:t>
            </w:r>
            <w:r w:rsidRPr="5C117096" w:rsidR="5E6942C8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inventory, noble, feudal system</w:t>
            </w:r>
            <w:r w:rsidRPr="5C117096" w:rsidR="73A0E491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, possessions</w:t>
            </w:r>
          </w:p>
        </w:tc>
      </w:tr>
      <w:tr w:rsidR="00C75E59" w:rsidTr="5C117096" w14:paraId="5165FA7A" w14:textId="77777777">
        <w:trPr>
          <w:trHeight w:val="330"/>
        </w:trPr>
        <w:tc>
          <w:tcPr>
            <w:tcW w:w="1242" w:type="dxa"/>
            <w:vMerge w:val="restart"/>
            <w:shd w:val="clear" w:color="auto" w:fill="92D050"/>
            <w:tcMar/>
          </w:tcPr>
          <w:p w:rsidR="00C75E59" w:rsidP="5C117096" w:rsidRDefault="00C75E59" w14:paraId="3E9F669F" w14:textId="65D5E572">
            <w:pPr>
              <w:rPr>
                <w:rFonts w:ascii="Topmarks" w:hAnsi="Topmarks"/>
                <w:b w:val="1"/>
                <w:bCs w:val="1"/>
                <w:sz w:val="28"/>
                <w:szCs w:val="28"/>
              </w:rPr>
            </w:pPr>
            <w:r w:rsidRPr="5C117096" w:rsidR="73E25D25">
              <w:rPr>
                <w:rFonts w:ascii="Topmarks" w:hAnsi="Topmarks"/>
                <w:b w:val="1"/>
                <w:bCs w:val="1"/>
                <w:sz w:val="28"/>
                <w:szCs w:val="28"/>
              </w:rPr>
              <w:t>AR</w:t>
            </w:r>
            <w:r w:rsidRPr="5C117096" w:rsidR="00C75E59">
              <w:rPr>
                <w:rFonts w:ascii="Topmarks" w:hAnsi="Topmarks"/>
                <w:b w:val="1"/>
                <w:bCs w:val="1"/>
                <w:sz w:val="28"/>
                <w:szCs w:val="28"/>
              </w:rPr>
              <w:t>T</w:t>
            </w:r>
          </w:p>
          <w:p w:rsidRPr="005C3F44" w:rsidR="00C75E59" w:rsidP="00C75E59" w:rsidRDefault="00C75E59" w14:paraId="0430C14D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</w:p>
        </w:tc>
        <w:tc>
          <w:tcPr>
            <w:tcW w:w="14305" w:type="dxa"/>
            <w:gridSpan w:val="22"/>
            <w:tcMar/>
          </w:tcPr>
          <w:p w:rsidRPr="005C20F7" w:rsidR="00C75E59" w:rsidP="5C117096" w:rsidRDefault="00C75E59" w14:paraId="7646D862" w14:textId="38AD842F">
            <w:pPr>
              <w:pStyle w:val="Normal"/>
              <w:tabs>
                <w:tab w:val="left" w:leader="none" w:pos="2086"/>
              </w:tabs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C117096" w:rsidR="633D67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Focus: </w:t>
            </w:r>
            <w:r w:rsidRPr="5C117096" w:rsidR="633D678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Working with Shape and </w:t>
            </w:r>
            <w:r w:rsidRPr="5C117096" w:rsidR="633D678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Colour</w:t>
            </w:r>
            <w:r w:rsidRPr="5C117096" w:rsidR="633D678F">
              <w:rPr>
                <w:rFonts w:ascii="Topmarks" w:hAnsi="Topmarks"/>
                <w:b w:val="1"/>
                <w:bCs w:val="1"/>
                <w:sz w:val="22"/>
                <w:szCs w:val="22"/>
              </w:rPr>
              <w:t xml:space="preserve"> </w:t>
            </w:r>
            <w:r w:rsidRPr="5C117096" w:rsidR="633D678F">
              <w:rPr>
                <w:rFonts w:ascii="Topmarks" w:hAnsi="Topmarks"/>
                <w:b w:val="1"/>
                <w:bCs w:val="1"/>
                <w:sz w:val="20"/>
                <w:szCs w:val="20"/>
              </w:rPr>
              <w:t xml:space="preserve"> </w:t>
            </w:r>
            <w:r w:rsidRPr="5C117096" w:rsidR="16AA4FA7">
              <w:rPr>
                <w:rFonts w:ascii="Topmarks" w:hAnsi="Topmarks"/>
                <w:b w:val="1"/>
                <w:bCs w:val="1"/>
                <w:sz w:val="20"/>
                <w:szCs w:val="20"/>
              </w:rPr>
              <w:t>Artist</w:t>
            </w:r>
            <w:r w:rsidRPr="5C117096" w:rsidR="041AA0CD">
              <w:rPr>
                <w:rFonts w:ascii="Topmarks" w:hAnsi="Topmarks"/>
                <w:b w:val="1"/>
                <w:bCs w:val="1"/>
                <w:sz w:val="20"/>
                <w:szCs w:val="20"/>
              </w:rPr>
              <w:t xml:space="preserve">: </w:t>
            </w:r>
            <w:r w:rsidRPr="5C117096" w:rsidR="16AA4FA7">
              <w:rPr>
                <w:rFonts w:ascii="Topmarks" w:hAnsi="Topmarks"/>
                <w:b w:val="1"/>
                <w:bCs w:val="1"/>
                <w:sz w:val="20"/>
                <w:szCs w:val="20"/>
              </w:rPr>
              <w:t xml:space="preserve">Henri </w:t>
            </w:r>
            <w:r w:rsidRPr="5C117096" w:rsidR="16AA4FA7">
              <w:rPr>
                <w:rFonts w:ascii="Topmarks" w:hAnsi="Topmarks"/>
                <w:b w:val="1"/>
                <w:bCs w:val="1"/>
                <w:sz w:val="20"/>
                <w:szCs w:val="20"/>
              </w:rPr>
              <w:t>Mattisse</w:t>
            </w:r>
            <w:r w:rsidRPr="5C117096" w:rsidR="357DB6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,</w:t>
            </w:r>
            <w:r w:rsidRPr="5C117096" w:rsidR="357DB6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Romare Bearden</w:t>
            </w:r>
          </w:p>
          <w:p w:rsidRPr="005C20F7" w:rsidR="00C75E59" w:rsidP="5C117096" w:rsidRDefault="00C75E59" w14:paraId="7A30155C" w14:textId="4B9A5FF1">
            <w:pPr>
              <w:tabs>
                <w:tab w:val="left" w:leader="none" w:pos="2086"/>
              </w:tabs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NC ref:</w:t>
            </w:r>
          </w:p>
          <w:p w:rsidRPr="005C20F7" w:rsidR="00C75E59" w:rsidP="5C117096" w:rsidRDefault="00C75E59" w14:paraId="48B597FC" w14:textId="3EA3BD82">
            <w:pPr>
              <w:pStyle w:val="ListParagraph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create sketch books to record their observations and use them to review and revisit ideas </w:t>
            </w:r>
          </w:p>
          <w:p w:rsidRPr="005C20F7" w:rsidR="00C75E59" w:rsidP="5C117096" w:rsidRDefault="00C75E59" w14:paraId="2646B5BE" w14:textId="3BFAE23A">
            <w:pPr>
              <w:pStyle w:val="ListParagraph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To improve their mastery of art and design techniques, including</w:t>
            </w:r>
            <w:r w:rsidRPr="5C117096" w:rsidR="7A4AD1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drawing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, painting and sculpture with a range of materials [for example, pencil, charcoal, paint, clay] </w:t>
            </w:r>
          </w:p>
          <w:p w:rsidRPr="005C20F7" w:rsidR="00C75E59" w:rsidP="5C117096" w:rsidRDefault="00C75E59" w14:paraId="20BE7935" w14:textId="4F27A9B9">
            <w:pPr>
              <w:pStyle w:val="ListParagraph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Learn about 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great </w:t>
            </w:r>
            <w:r w:rsidRPr="5C117096" w:rsidR="7A4AD1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artists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, 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architects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and designers in history.</w:t>
            </w:r>
          </w:p>
          <w:p w:rsidRPr="005C20F7" w:rsidR="00C75E59" w:rsidP="5C117096" w:rsidRDefault="00C75E59" w14:paraId="3E534C1C" w14:textId="33B40F04">
            <w:pPr>
              <w:pStyle w:val="ListParagraph"/>
              <w:bidi w:val="0"/>
              <w:spacing w:after="0"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5C20F7" w:rsidR="00C75E59" w:rsidP="5C117096" w:rsidRDefault="00C75E59" w14:paraId="7E285FC5" w14:textId="5D26AC0C">
            <w:pPr>
              <w:tabs>
                <w:tab w:val="left" w:leader="none" w:pos="2086"/>
              </w:tabs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US"/>
              </w:rPr>
              <w:t xml:space="preserve">Key Knowledge and Skills to be developed: </w:t>
            </w:r>
          </w:p>
          <w:p w:rsidRPr="005C20F7" w:rsidR="00C75E59" w:rsidP="5C117096" w:rsidRDefault="00C75E59" w14:paraId="59CE0319" w14:textId="26775EBE">
            <w:pPr>
              <w:pStyle w:val="ListParagraph"/>
              <w:numPr>
                <w:ilvl w:val="0"/>
                <w:numId w:val="29"/>
              </w:numPr>
              <w:bidi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>Explore an artwork to focus on exploration</w:t>
            </w:r>
          </w:p>
          <w:p w:rsidRPr="005C20F7" w:rsidR="00C75E59" w:rsidP="5C117096" w:rsidRDefault="00C75E59" w14:paraId="44C0263C" w14:textId="6C14D464">
            <w:pPr>
              <w:bidi w:val="0"/>
              <w:spacing w:line="259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>-Egyptian Painting</w:t>
            </w:r>
          </w:p>
          <w:p w:rsidRPr="005C20F7" w:rsidR="00C75E59" w:rsidP="5C117096" w:rsidRDefault="00C75E59" w14:paraId="642587F5" w14:textId="52F61CA5">
            <w:pPr>
              <w:bidi w:val="0"/>
              <w:spacing w:line="259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>-Bayeux Tapestry</w:t>
            </w:r>
          </w:p>
          <w:p w:rsidRPr="005C20F7" w:rsidR="00C75E59" w:rsidP="5C117096" w:rsidRDefault="00C75E59" w14:paraId="73533F17" w14:textId="3FD8DF5A">
            <w:pPr>
              <w:bidi w:val="0"/>
              <w:spacing w:line="259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>-Google arts and culture</w:t>
            </w:r>
          </w:p>
          <w:p w:rsidRPr="005C20F7" w:rsidR="00C75E59" w:rsidP="5C117096" w:rsidRDefault="00C75E59" w14:paraId="3F00BBC6" w14:textId="236F833E">
            <w:pPr>
              <w:pStyle w:val="ListParagraph"/>
              <w:numPr>
                <w:ilvl w:val="0"/>
                <w:numId w:val="29"/>
              </w:numPr>
              <w:bidi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 xml:space="preserve">Make visual notes using a variety of media using the “Show Me What You See” technique when looking at other artists work to help 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>consolidate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 xml:space="preserve"> learning and make the experience your own. </w:t>
            </w:r>
          </w:p>
          <w:p w:rsidRPr="005C20F7" w:rsidR="00C75E59" w:rsidP="5C117096" w:rsidRDefault="00C75E59" w14:paraId="094AFB1D" w14:textId="1D240D8E">
            <w:pPr>
              <w:pStyle w:val="ListParagraph"/>
              <w:numPr>
                <w:ilvl w:val="0"/>
                <w:numId w:val="29"/>
              </w:numPr>
              <w:bidi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>Explore and introduce painting with scissors focusing on Henri Matisse cut outs and Romare Bearden. Use the Drawing by scissors resource to see how to explore a historic painting through printing.</w:t>
            </w:r>
          </w:p>
          <w:p w:rsidRPr="005C20F7" w:rsidR="00C75E59" w:rsidP="5C117096" w:rsidRDefault="00C75E59" w14:paraId="5815C80B" w14:textId="7FF30905">
            <w:pPr>
              <w:pStyle w:val="ListParagraph"/>
              <w:numPr>
                <w:ilvl w:val="0"/>
                <w:numId w:val="29"/>
              </w:numPr>
              <w:bidi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 xml:space="preserve">Cut shapes from paper (free hand) and use as elements with which to collage, combined with printmaking to make a creative response to an original artwork. Explore positive and negative shapes, line, 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>colour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 xml:space="preserve"> and composition.</w:t>
            </w:r>
          </w:p>
          <w:p w:rsidRPr="005C20F7" w:rsidR="00C75E59" w:rsidP="5C117096" w:rsidRDefault="00C75E59" w14:paraId="0E1649BE" w14:textId="280BED6D">
            <w:pPr>
              <w:pStyle w:val="ListParagraph"/>
              <w:numPr>
                <w:ilvl w:val="0"/>
                <w:numId w:val="29"/>
              </w:numPr>
              <w:bidi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 xml:space="preserve">Use mono print or screen print over collaged work to make a creative response to an original artwork. Consider use of layers to develop meaning. </w:t>
            </w:r>
          </w:p>
          <w:p w:rsidRPr="005C20F7" w:rsidR="00C75E59" w:rsidP="5C117096" w:rsidRDefault="00C75E59" w14:paraId="2A5ED29E" w14:textId="46E53216">
            <w:pPr>
              <w:pStyle w:val="ListParagraph"/>
              <w:numPr>
                <w:ilvl w:val="0"/>
                <w:numId w:val="29"/>
              </w:numPr>
              <w:bidi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 xml:space="preserve">Present your own artwork (journey and any 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>final outcome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 xml:space="preserve">), 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>reflect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  <w:t xml:space="preserve"> and share verbally (“I enjoyed… This went well… I would have liked… next time I might...). Talk about intention. </w:t>
            </w:r>
          </w:p>
          <w:p w:rsidRPr="005C20F7" w:rsidR="00C75E59" w:rsidP="5C117096" w:rsidRDefault="00C75E59" w14:paraId="468CD3F2" w14:textId="7B5B2143">
            <w:pPr>
              <w:pStyle w:val="ListParagraph"/>
              <w:numPr>
                <w:ilvl w:val="0"/>
                <w:numId w:val="29"/>
              </w:numPr>
              <w:bidi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</w:p>
          <w:p w:rsidRPr="005C20F7" w:rsidR="00C75E59" w:rsidP="5C117096" w:rsidRDefault="00C75E59" w14:paraId="5D744AC9" w14:textId="22F2D3E2">
            <w:pPr>
              <w:tabs>
                <w:tab w:val="left" w:leader="none" w:pos="2086"/>
              </w:tabs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</w:pPr>
            <w:r w:rsidRPr="5C117096" w:rsidR="7A4AD1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US"/>
              </w:rPr>
              <w:t xml:space="preserve">Key Vocabulary: 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  <w:t>Response, Sketch, Line, Capture, Cut, Try, Explore, Shape, negative, p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  <w:t>ositive</w:t>
            </w:r>
            <w:r w:rsidRPr="5C117096" w:rsidR="7A4AD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  <w:t>, Shape, Lighting, Focus, present, Share, Reflect, Respond, Feedback</w:t>
            </w:r>
          </w:p>
        </w:tc>
      </w:tr>
      <w:tr w:rsidR="00C75E59" w:rsidTr="5C117096" w14:paraId="0997AE0B" w14:textId="77777777">
        <w:trPr>
          <w:trHeight w:val="1109"/>
        </w:trPr>
        <w:tc>
          <w:tcPr>
            <w:tcW w:w="1242" w:type="dxa"/>
            <w:vMerge/>
            <w:tcMar/>
          </w:tcPr>
          <w:p w:rsidRPr="005C3F44" w:rsidR="00C75E59" w:rsidP="00C75E59" w:rsidRDefault="00C75E59" w14:paraId="50470504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Mar/>
          </w:tcPr>
          <w:p w:rsidR="00C75E59" w:rsidP="5C117096" w:rsidRDefault="00C75E59" w14:paraId="4F985D78" w14:textId="7F162D43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Knowledge – 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T</w:t>
            </w:r>
          </w:p>
          <w:p w:rsidR="00C75E59" w:rsidP="5C117096" w:rsidRDefault="00C75E59" w14:paraId="7B7B6D31" w14:textId="31A9FDB4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NC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-</w:t>
            </w:r>
            <w:r w:rsidRPr="5C117096" w:rsidR="187376CE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</w:t>
            </w:r>
          </w:p>
          <w:p w:rsidRPr="00B127B4" w:rsidR="00C75E59" w:rsidP="5C117096" w:rsidRDefault="00C75E59" w14:paraId="7F3369F2" w14:textId="7EF390C6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Implementation – F</w:t>
            </w:r>
          </w:p>
          <w:p w:rsidRPr="00B127B4" w:rsidR="00C75E59" w:rsidP="5C117096" w:rsidRDefault="00C75E59" w14:paraId="19E86270" w14:textId="42969A15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Pr="00B127B4" w:rsidR="00C75E59" w:rsidP="5C117096" w:rsidRDefault="00C75E59" w14:paraId="7364B756" w14:textId="40553218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00C75E5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l</w:t>
            </w:r>
          </w:p>
        </w:tc>
        <w:tc>
          <w:tcPr>
            <w:tcW w:w="2318" w:type="dxa"/>
            <w:gridSpan w:val="4"/>
            <w:tcMar/>
          </w:tcPr>
          <w:p w:rsidR="00C75E59" w:rsidP="5C117096" w:rsidRDefault="00C75E59" w14:paraId="5F7AC003" w14:textId="7F162D43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 xml:space="preserve">Knowledge – </w:t>
            </w:r>
            <w:r w:rsidRPr="5C117096" w:rsidR="49C15580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T</w:t>
            </w:r>
          </w:p>
          <w:p w:rsidR="00C75E59" w:rsidP="5C117096" w:rsidRDefault="00C75E59" w14:paraId="1B32D8A1" w14:textId="31A9FDB4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>NC - s</w:t>
            </w:r>
          </w:p>
          <w:p w:rsidR="00C75E59" w:rsidP="5C117096" w:rsidRDefault="00C75E59" w14:paraId="592CEDD8" w14:textId="7EF390C6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>Implementation – F</w:t>
            </w:r>
          </w:p>
          <w:p w:rsidR="00C75E59" w:rsidP="5C117096" w:rsidRDefault="00C75E59" w14:paraId="3567A0D2" w14:textId="42969A15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="00C75E59" w:rsidP="5C117096" w:rsidRDefault="00C75E59" w14:paraId="58099F78" w14:textId="40553218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49C1558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l</w:t>
            </w:r>
          </w:p>
          <w:p w:rsidR="00C75E59" w:rsidP="5C117096" w:rsidRDefault="00C75E59" w14:paraId="68381061" w14:textId="68063848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</w:p>
        </w:tc>
        <w:tc>
          <w:tcPr>
            <w:tcW w:w="2330" w:type="dxa"/>
            <w:gridSpan w:val="4"/>
            <w:tcMar/>
          </w:tcPr>
          <w:p w:rsidR="00C75E59" w:rsidP="5C117096" w:rsidRDefault="00C75E59" w14:paraId="60C9BDDF" w14:textId="7F162D43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 xml:space="preserve">Knowledge – </w:t>
            </w:r>
            <w:r w:rsidRPr="5C117096" w:rsidR="49C15580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T</w:t>
            </w:r>
          </w:p>
          <w:p w:rsidR="00C75E59" w:rsidP="5C117096" w:rsidRDefault="00C75E59" w14:paraId="17921772" w14:textId="31A9FDB4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>NC - s</w:t>
            </w:r>
          </w:p>
          <w:p w:rsidR="00C75E59" w:rsidP="5C117096" w:rsidRDefault="00C75E59" w14:paraId="1FE71CBC" w14:textId="7EF390C6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>Implementation – F</w:t>
            </w:r>
          </w:p>
          <w:p w:rsidR="00C75E59" w:rsidP="5C117096" w:rsidRDefault="00C75E59" w14:paraId="4DF0968F" w14:textId="42969A15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="00C75E59" w:rsidP="5C117096" w:rsidRDefault="00C75E59" w14:paraId="2BD18710" w14:textId="40553218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49C1558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l</w:t>
            </w:r>
          </w:p>
          <w:p w:rsidR="00C75E59" w:rsidP="5C117096" w:rsidRDefault="00C75E59" w14:paraId="1BD58F57" w14:textId="56156CA1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gridSpan w:val="5"/>
            <w:tcMar/>
          </w:tcPr>
          <w:p w:rsidRPr="00B17984" w:rsidR="00C75E59" w:rsidP="5C117096" w:rsidRDefault="00C75E59" w14:paraId="714B88C2" w14:textId="7F162D43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 xml:space="preserve">Knowledge – </w:t>
            </w:r>
            <w:r w:rsidRPr="5C117096" w:rsidR="49C15580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T</w:t>
            </w:r>
          </w:p>
          <w:p w:rsidRPr="00B17984" w:rsidR="00C75E59" w:rsidP="5C117096" w:rsidRDefault="00C75E59" w14:paraId="2AF320E7" w14:textId="31A9FDB4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>NC - s</w:t>
            </w:r>
          </w:p>
          <w:p w:rsidRPr="00B17984" w:rsidR="00C75E59" w:rsidP="5C117096" w:rsidRDefault="00C75E59" w14:paraId="51E5A39A" w14:textId="7EF390C6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>Implementation – F</w:t>
            </w:r>
          </w:p>
          <w:p w:rsidRPr="00B17984" w:rsidR="00C75E59" w:rsidP="5C117096" w:rsidRDefault="00C75E59" w14:paraId="74325BCD" w14:textId="42969A15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Pr="00B17984" w:rsidR="00C75E59" w:rsidP="5C117096" w:rsidRDefault="00C75E59" w14:paraId="792D9AD0" w14:textId="40553218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49C1558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l</w:t>
            </w:r>
          </w:p>
          <w:p w:rsidRPr="00B17984" w:rsidR="00C75E59" w:rsidP="5C117096" w:rsidRDefault="00C75E59" w14:paraId="06401D04" w14:textId="29119B8D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Mar/>
          </w:tcPr>
          <w:p w:rsidRPr="00FE159F" w:rsidR="00C75E59" w:rsidP="5C117096" w:rsidRDefault="00C75E59" w14:paraId="4DC284DD" w14:textId="7F162D43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 xml:space="preserve">Knowledge – </w:t>
            </w:r>
            <w:r w:rsidRPr="5C117096" w:rsidR="49C15580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T</w:t>
            </w:r>
          </w:p>
          <w:p w:rsidRPr="00FE159F" w:rsidR="00C75E59" w:rsidP="5C117096" w:rsidRDefault="00C75E59" w14:paraId="7E1E5F98" w14:textId="31A9FDB4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>NC - s</w:t>
            </w:r>
          </w:p>
          <w:p w:rsidRPr="00FE159F" w:rsidR="00C75E59" w:rsidP="5C117096" w:rsidRDefault="00C75E59" w14:paraId="1EC681A6" w14:textId="7EF390C6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>Implementation – F</w:t>
            </w:r>
          </w:p>
          <w:p w:rsidRPr="00FE159F" w:rsidR="00C75E59" w:rsidP="5C117096" w:rsidRDefault="00C75E59" w14:paraId="4D01D7F9" w14:textId="42969A15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Pr="00FE159F" w:rsidR="00C75E59" w:rsidP="5C117096" w:rsidRDefault="00C75E59" w14:paraId="58D7E90C" w14:textId="40553218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49C1558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l</w:t>
            </w:r>
          </w:p>
          <w:p w:rsidRPr="00FE159F" w:rsidR="00C75E59" w:rsidP="5C117096" w:rsidRDefault="00C75E59" w14:paraId="628B8A48" w14:textId="7BEDDE08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</w:p>
        </w:tc>
        <w:tc>
          <w:tcPr>
            <w:tcW w:w="2454" w:type="dxa"/>
            <w:gridSpan w:val="3"/>
            <w:tcMar/>
          </w:tcPr>
          <w:p w:rsidR="00C75E59" w:rsidP="5C117096" w:rsidRDefault="00C75E59" w14:paraId="2D62BDC1" w14:textId="7F162D43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 xml:space="preserve">Knowledge – </w:t>
            </w:r>
            <w:r w:rsidRPr="5C117096" w:rsidR="49C15580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T</w:t>
            </w:r>
          </w:p>
          <w:p w:rsidR="00C75E59" w:rsidP="5C117096" w:rsidRDefault="00C75E59" w14:paraId="2FAE575F" w14:textId="31A9FDB4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>NC - s</w:t>
            </w:r>
          </w:p>
          <w:p w:rsidR="00C75E59" w:rsidP="5C117096" w:rsidRDefault="00C75E59" w14:paraId="7CE5DC5C" w14:textId="7EF390C6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>Implementation – F</w:t>
            </w:r>
          </w:p>
          <w:p w:rsidR="00C75E59" w:rsidP="5C117096" w:rsidRDefault="00C75E59" w14:paraId="04411B55" w14:textId="42969A15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="00C75E59" w:rsidP="5C117096" w:rsidRDefault="00C75E59" w14:paraId="5EE3E265" w14:textId="40553218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9C15580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49C1558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l</w:t>
            </w:r>
          </w:p>
          <w:p w:rsidR="00C75E59" w:rsidP="5C117096" w:rsidRDefault="00C75E59" w14:paraId="0B7B05BC" w14:textId="28AC0D76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</w:p>
        </w:tc>
      </w:tr>
      <w:tr w:rsidR="00C75E59" w:rsidTr="5C117096" w14:paraId="73DA2D3E" w14:textId="77777777">
        <w:trPr>
          <w:trHeight w:val="222"/>
        </w:trPr>
        <w:tc>
          <w:tcPr>
            <w:tcW w:w="1242" w:type="dxa"/>
            <w:shd w:val="clear" w:color="auto" w:fill="92D050"/>
            <w:tcMar/>
          </w:tcPr>
          <w:p w:rsidRPr="005C3F44" w:rsidR="00C75E59" w:rsidP="00C75E59" w:rsidRDefault="00C75E59" w14:paraId="1AFC8253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  <w:r w:rsidRPr="005C3F44">
              <w:rPr>
                <w:rFonts w:ascii="Topmarks" w:hAnsi="Topmarks"/>
                <w:b/>
                <w:sz w:val="28"/>
                <w:szCs w:val="28"/>
              </w:rPr>
              <w:t>Music</w:t>
            </w:r>
            <w:r>
              <w:rPr>
                <w:rFonts w:ascii="Topmarks" w:hAnsi="Topmarks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305" w:type="dxa"/>
            <w:gridSpan w:val="22"/>
            <w:tcMar/>
          </w:tcPr>
          <w:p w:rsidR="759C225E" w:rsidP="5C117096" w:rsidRDefault="759C225E" w14:paraId="57F0B864" w14:textId="0B8AEA5E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759C225E">
              <w:rPr>
                <w:rFonts w:ascii="Topmarks" w:hAnsi="Topmarks" w:cs="Calibri" w:cstheme="minorAscii"/>
                <w:b w:val="1"/>
                <w:bCs w:val="1"/>
                <w:color w:val="0070C0"/>
                <w:sz w:val="16"/>
                <w:szCs w:val="16"/>
              </w:rPr>
              <w:t>MUSIC SPECIALIST T</w:t>
            </w:r>
            <w:r w:rsidRPr="5C117096" w:rsidR="375A9E74">
              <w:rPr>
                <w:rFonts w:ascii="Topmarks" w:hAnsi="Topmarks" w:cs="Calibri" w:cstheme="minorAscii"/>
                <w:b w:val="1"/>
                <w:bCs w:val="1"/>
                <w:color w:val="0070C0"/>
                <w:sz w:val="16"/>
                <w:szCs w:val="16"/>
              </w:rPr>
              <w:t>EACHER</w:t>
            </w:r>
            <w:r w:rsidRPr="5C117096" w:rsidR="759C22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</w:t>
            </w:r>
            <w:r w:rsidRPr="5C117096" w:rsidR="23272DB1">
              <w:rPr>
                <w:rFonts w:ascii="Topmarks" w:hAnsi="Topmarks" w:eastAsia="Topmarks" w:cs="Topmark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Focus: Developing singing technique - Tudors</w:t>
            </w:r>
            <w:r w:rsidRPr="5C117096" w:rsidR="759C22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="759C225E" w:rsidP="5C117096" w:rsidRDefault="759C225E" w14:paraId="3517065E" w14:textId="72997B6E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759C22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NC ref- </w:t>
            </w:r>
          </w:p>
          <w:p w:rsidR="759C225E" w:rsidP="5C117096" w:rsidRDefault="759C225E" w14:paraId="614EDC71" w14:textId="5E039C53">
            <w:pPr>
              <w:tabs>
                <w:tab w:val="left" w:leader="none" w:pos="2086"/>
              </w:tabs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759C22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- improvise and compose music for a range of purposes using the inter-related </w:t>
            </w:r>
            <w:r w:rsidRPr="5C117096" w:rsidR="759C22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dimensions of music</w:t>
            </w:r>
          </w:p>
          <w:p w:rsidR="759C225E" w:rsidP="5C117096" w:rsidRDefault="759C225E" w14:paraId="19514A80" w14:textId="012DA5A2">
            <w:pPr>
              <w:tabs>
                <w:tab w:val="left" w:leader="none" w:pos="2086"/>
              </w:tabs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759C22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-Play and perform in solo and ensemble contexts, using their voices and playing musical instruments with increasing accuracy, fluency, </w:t>
            </w:r>
            <w:r w:rsidRPr="5C117096" w:rsidR="759C22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control</w:t>
            </w:r>
            <w:r w:rsidRPr="5C117096" w:rsidR="759C22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and expression</w:t>
            </w:r>
          </w:p>
          <w:p w:rsidR="759C225E" w:rsidP="5C117096" w:rsidRDefault="759C225E" w14:paraId="65567F0B" w14:textId="76B9975C">
            <w:pPr>
              <w:tabs>
                <w:tab w:val="left" w:leader="none" w:pos="2086"/>
              </w:tabs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759C22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-Listen with attention to detail and recall sounds with increasing aural memory </w:t>
            </w:r>
          </w:p>
          <w:p w:rsidR="759C225E" w:rsidP="5C117096" w:rsidRDefault="759C225E" w14:paraId="0090C1C0" w14:textId="51CBB969">
            <w:pPr>
              <w:tabs>
                <w:tab w:val="left" w:leader="none" w:pos="2086"/>
              </w:tabs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759C22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-Use and understand staff and other musical notation</w:t>
            </w:r>
          </w:p>
          <w:p w:rsidR="759C225E" w:rsidP="5C117096" w:rsidRDefault="759C225E" w14:paraId="1534A3C6" w14:textId="502FC0B2">
            <w:pPr>
              <w:tabs>
                <w:tab w:val="left" w:leader="none" w:pos="2086"/>
              </w:tabs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759C22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-Appreciate and understand a wide range of high-quality live and recorded music drawn </w:t>
            </w:r>
            <w:r w:rsidRPr="5C117096" w:rsidR="759C22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from different traditions and from great composers and musicians </w:t>
            </w:r>
          </w:p>
          <w:p w:rsidR="00C75E59" w:rsidP="5C117096" w:rsidRDefault="00C75E59" w14:noSpellErr="1" w14:paraId="0288852B" w14:textId="1338956E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="00C75E59" w:rsidP="5C117096" w:rsidRDefault="00C75E59" w14:paraId="62A5AFD5" w14:textId="1FDAE425">
            <w:pPr>
              <w:tabs>
                <w:tab w:val="left" w:leader="none" w:pos="2086"/>
              </w:tabs>
              <w:rPr>
                <w:rFonts w:ascii="Topmarks" w:hAnsi="Topmarks" w:eastAsia="Topmarks" w:cs="Topmark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471CA83A">
              <w:rPr>
                <w:rFonts w:ascii="Topmarks" w:hAnsi="Topmarks" w:eastAsia="Topmarks" w:cs="Topmark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Skills: </w:t>
            </w:r>
          </w:p>
          <w:p w:rsidR="00C75E59" w:rsidP="5C117096" w:rsidRDefault="00C75E59" w14:paraId="40379988" w14:textId="4DE071B4">
            <w:pPr>
              <w:pStyle w:val="ListParagraph"/>
              <w:numPr>
                <w:ilvl w:val="0"/>
                <w:numId w:val="26"/>
              </w:numPr>
              <w:tabs>
                <w:tab w:val="left" w:leader="none" w:pos="2086"/>
              </w:tabs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</w:pPr>
            <w:r w:rsidRPr="5C117096" w:rsidR="471CA83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 xml:space="preserve">Understanding that music from </w:t>
            </w:r>
            <w:r w:rsidRPr="5C117096" w:rsidR="471CA83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different parts</w:t>
            </w:r>
            <w:r w:rsidRPr="5C117096" w:rsidR="471CA83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 xml:space="preserve"> of the world, and </w:t>
            </w:r>
            <w:r w:rsidRPr="5C117096" w:rsidR="471CA83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different times</w:t>
            </w:r>
            <w:r w:rsidRPr="5C117096" w:rsidR="471CA83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 xml:space="preserve">, has </w:t>
            </w:r>
            <w:r w:rsidRPr="5C117096" w:rsidR="471CA83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different features</w:t>
            </w:r>
            <w:r w:rsidRPr="5C117096" w:rsidR="471CA83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.</w:t>
            </w:r>
          </w:p>
          <w:p w:rsidR="00C75E59" w:rsidP="5C117096" w:rsidRDefault="00C75E59" w14:paraId="5C60E4C6" w14:textId="4E4CACA1">
            <w:pPr>
              <w:pStyle w:val="ListParagraph"/>
              <w:numPr>
                <w:ilvl w:val="0"/>
                <w:numId w:val="26"/>
              </w:numPr>
              <w:tabs>
                <w:tab w:val="left" w:leader="none" w:pos="2086"/>
              </w:tabs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</w:pPr>
            <w:r w:rsidRPr="5C117096" w:rsidR="471CA83A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Recognising and explaining the changes within a piece of music using musical vocabulary.</w:t>
            </w:r>
          </w:p>
          <w:p w:rsidR="00C75E59" w:rsidP="5C117096" w:rsidRDefault="00C75E59" w14:paraId="11C65B2E" w14:textId="0DADA9DC">
            <w:pPr>
              <w:pStyle w:val="ListParagraph"/>
              <w:numPr>
                <w:ilvl w:val="0"/>
                <w:numId w:val="26"/>
              </w:numPr>
              <w:tabs>
                <w:tab w:val="left" w:leader="none" w:pos="2086"/>
              </w:tabs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</w:pP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Beginning to show an awareness of metre.</w:t>
            </w:r>
          </w:p>
          <w:p w:rsidR="00C75E59" w:rsidP="5C117096" w:rsidRDefault="00C75E59" w14:paraId="4E503194" w14:textId="46BDDC16">
            <w:pPr>
              <w:pStyle w:val="ListParagraph"/>
              <w:numPr>
                <w:ilvl w:val="0"/>
                <w:numId w:val="26"/>
              </w:numPr>
              <w:tabs>
                <w:tab w:val="left" w:leader="none" w:pos="2086"/>
              </w:tabs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</w:pP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Beginning to use musical vocabulary (related to the inter-dimensions of music) when discussing improvements to their own and others’ work.</w:t>
            </w:r>
          </w:p>
          <w:p w:rsidR="00C75E59" w:rsidP="5C117096" w:rsidRDefault="00C75E59" w14:paraId="42650234" w14:textId="059DFC93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</w:pP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 xml:space="preserve">Composing a piece of music </w:t>
            </w: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in a given</w:t>
            </w: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 xml:space="preserve"> style with voices and instruments.</w:t>
            </w:r>
          </w:p>
          <w:p w:rsidR="00C75E59" w:rsidP="5C117096" w:rsidRDefault="00C75E59" w14:paraId="19FFEF0D" w14:textId="31E80556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</w:pP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 xml:space="preserve">Combining melodies and rhythms to compose a multi-layered composition </w:t>
            </w: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in a given</w:t>
            </w: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 xml:space="preserve"> style.</w:t>
            </w:r>
          </w:p>
          <w:p w:rsidR="00C75E59" w:rsidP="5C117096" w:rsidRDefault="00C75E59" w14:paraId="01CA4F12" w14:textId="1A13A7EA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</w:pP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Using letter name and rhythmic notation (graphic or staff), and key musical vocabulary to label and record their compositions.</w:t>
            </w:r>
          </w:p>
          <w:p w:rsidR="00C75E59" w:rsidP="5C117096" w:rsidRDefault="00C75E59" w14:paraId="2F86C24A" w14:textId="6B7AB970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</w:pP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 xml:space="preserve">Singing songs in a variety of musical styles with accuracy and control, </w:t>
            </w: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demonstrating</w:t>
            </w: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 xml:space="preserve"> developing vocal technique.</w:t>
            </w:r>
          </w:p>
          <w:p w:rsidR="00C75E59" w:rsidP="5C117096" w:rsidRDefault="00C75E59" w14:paraId="31AECBDF" w14:textId="3B39A406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</w:pP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Singing and playing in time with peers, with some degree of accuracy and awareness of their part in the group performance.</w:t>
            </w:r>
          </w:p>
          <w:p w:rsidR="00C75E59" w:rsidP="5C117096" w:rsidRDefault="00C75E59" w14:paraId="64E24723" w14:textId="5D164244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</w:pP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 xml:space="preserve">Performing from basic staff notation, incorporating rhythm and </w:t>
            </w: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pitch</w:t>
            </w: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 xml:space="preserve"> and </w:t>
            </w: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identifying</w:t>
            </w: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 xml:space="preserve"> these symbols using musical terminology.</w:t>
            </w:r>
          </w:p>
          <w:p w:rsidR="00C75E59" w:rsidP="5C117096" w:rsidRDefault="00C75E59" w14:paraId="22A8E273" w14:textId="7FA911AF">
            <w:pPr>
              <w:pStyle w:val="Normal"/>
              <w:tabs>
                <w:tab w:val="left" w:leader="none" w:pos="2086"/>
              </w:tabs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48ECEC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Key knowledge:</w:t>
            </w:r>
          </w:p>
          <w:p w:rsidR="00C75E59" w:rsidP="5C117096" w:rsidRDefault="00C75E59" w14:paraId="3CB6A6E3" w14:textId="765244AC">
            <w:pPr>
              <w:pStyle w:val="ListParagraph"/>
              <w:numPr>
                <w:ilvl w:val="0"/>
                <w:numId w:val="26"/>
              </w:numPr>
              <w:tabs>
                <w:tab w:val="num" w:leader="none" w:pos="720"/>
                <w:tab w:val="left" w:leader="none" w:pos="2086"/>
              </w:tabs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</w:pP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To know that the group of pitches in a song is called its ‘key’ and that a key decides whether a song sounds happy or sad.</w:t>
            </w:r>
          </w:p>
          <w:p w:rsidR="00C75E59" w:rsidP="5C117096" w:rsidRDefault="00C75E59" w14:paraId="0109A070" w14:textId="5FF4DD25">
            <w:pPr>
              <w:pStyle w:val="ListParagraph"/>
              <w:numPr>
                <w:ilvl w:val="0"/>
                <w:numId w:val="26"/>
              </w:numPr>
              <w:tabs>
                <w:tab w:val="num" w:leader="none" w:pos="720"/>
                <w:tab w:val="left" w:leader="none" w:pos="2086"/>
              </w:tabs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</w:pP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To know that different notes have different durations, and that crotchets are worth one whole beat.</w:t>
            </w:r>
          </w:p>
          <w:p w:rsidR="00C75E59" w:rsidP="5C117096" w:rsidRDefault="00C75E59" w14:paraId="2A910F72" w14:textId="1289E72A">
            <w:pPr>
              <w:pStyle w:val="ListParagraph"/>
              <w:numPr>
                <w:ilvl w:val="0"/>
                <w:numId w:val="26"/>
              </w:numPr>
              <w:tabs>
                <w:tab w:val="num" w:leader="none" w:pos="720"/>
                <w:tab w:val="left" w:leader="none" w:pos="2086"/>
              </w:tabs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</w:pP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To understand that ‘reading’ music means using how the written note symbols look and their position to know what notes to play.</w:t>
            </w:r>
          </w:p>
          <w:p w:rsidR="00C75E59" w:rsidP="5C117096" w:rsidRDefault="00C75E59" w14:paraId="53B4605F" w14:textId="3DB41DA6">
            <w:pPr>
              <w:pStyle w:val="ListParagraph"/>
              <w:numPr>
                <w:ilvl w:val="0"/>
                <w:numId w:val="26"/>
              </w:numPr>
              <w:tabs>
                <w:tab w:val="num" w:leader="none" w:pos="720"/>
                <w:tab w:val="left" w:leader="none" w:pos="2086"/>
              </w:tabs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5C117096" w:rsidR="48ECECD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6"/>
                <w:szCs w:val="16"/>
                <w:lang w:val="en-GB"/>
              </w:rPr>
              <w:t>To know that written music tells you how long to play a note for.</w:t>
            </w:r>
          </w:p>
          <w:p w:rsidR="00C75E59" w:rsidP="5C117096" w:rsidRDefault="00C75E59" w14:paraId="47263C7F" w14:textId="4269ACF6">
            <w:pPr>
              <w:pStyle w:val="ListParagraph"/>
              <w:tabs>
                <w:tab w:val="left" w:leader="none" w:pos="2086"/>
              </w:tabs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C75E59" w:rsidP="5C117096" w:rsidRDefault="00C75E59" w14:paraId="6C8BB7D4" w14:textId="1028D531">
            <w:pPr>
              <w:pStyle w:val="Normal"/>
              <w:tabs>
                <w:tab w:val="left" w:leader="none" w:pos="2086"/>
              </w:tabs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</w:pPr>
            <w:r w:rsidRPr="5C117096" w:rsidR="48ECEC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Key Vocabulary: composition, melody, notation, tempo, minim, crotchet, quaver, coordinated, disciplined</w:t>
            </w:r>
          </w:p>
          <w:p w:rsidR="00C75E59" w:rsidP="5C117096" w:rsidRDefault="00C75E59" w14:paraId="301D6C8D" w14:textId="214FA334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</w:tc>
      </w:tr>
      <w:tr w:rsidR="00C75E59" w:rsidTr="5C117096" w14:paraId="6A60A2B4" w14:textId="77777777">
        <w:trPr>
          <w:trHeight w:val="386"/>
        </w:trPr>
        <w:tc>
          <w:tcPr>
            <w:tcW w:w="1242" w:type="dxa"/>
            <w:shd w:val="clear" w:color="auto" w:fill="92D050"/>
            <w:tcMar/>
          </w:tcPr>
          <w:p w:rsidRPr="000F638D" w:rsidR="00C75E59" w:rsidP="00C75E59" w:rsidRDefault="00C75E59" w14:paraId="1406A36E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  <w:r w:rsidRPr="000F638D">
              <w:rPr>
                <w:rFonts w:ascii="Topmarks" w:hAnsi="Topmarks"/>
                <w:b/>
                <w:sz w:val="28"/>
                <w:szCs w:val="28"/>
              </w:rPr>
              <w:t xml:space="preserve">PE – </w:t>
            </w:r>
          </w:p>
          <w:p w:rsidRPr="00D43615" w:rsidR="00C75E59" w:rsidP="00C75E59" w:rsidRDefault="00C75E59" w14:paraId="5DB868D5" w14:textId="77777777">
            <w:pPr>
              <w:rPr>
                <w:rFonts w:ascii="Topmarks" w:hAnsi="Topmarks"/>
                <w:b/>
                <w:sz w:val="20"/>
                <w:szCs w:val="28"/>
              </w:rPr>
            </w:pPr>
            <w:r w:rsidRPr="00D43615">
              <w:rPr>
                <w:rFonts w:ascii="Topmarks" w:hAnsi="Topmarks"/>
                <w:b/>
                <w:sz w:val="20"/>
                <w:szCs w:val="28"/>
              </w:rPr>
              <w:t>Gymnastics</w:t>
            </w:r>
          </w:p>
          <w:p w:rsidRPr="000F638D" w:rsidR="00C75E59" w:rsidP="00C75E59" w:rsidRDefault="00C75E59" w14:paraId="069AA43A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tcMar/>
          </w:tcPr>
          <w:p w:rsidRPr="00D43615" w:rsidR="00C75E59" w:rsidP="00C75E59" w:rsidRDefault="00C75E59" w14:paraId="759AE74F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>Skill –</w:t>
            </w:r>
            <w:r w:rsidRPr="000F638D">
              <w:t xml:space="preserve"> </w:t>
            </w:r>
            <w:r w:rsidRPr="00D43615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Create a sequence using different spins on patches</w:t>
            </w:r>
          </w:p>
          <w:p w:rsidR="00C75E59" w:rsidP="00C75E59" w:rsidRDefault="00C75E59" w14:paraId="52A8C246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D43615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Perform with smooth transitions</w:t>
            </w:r>
          </w:p>
          <w:p w:rsidR="00C75E59" w:rsidP="00C75E59" w:rsidRDefault="00C75E59" w14:paraId="2F31EBF2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</w:p>
          <w:p w:rsidRPr="000F638D" w:rsidR="00C75E59" w:rsidP="00C75E59" w:rsidRDefault="00C75E59" w14:paraId="293567B3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 xml:space="preserve">Implementation – </w:t>
            </w:r>
          </w:p>
          <w:p w:rsidRPr="000F638D" w:rsidR="00C75E59" w:rsidP="00C75E59" w:rsidRDefault="00C75E59" w14:paraId="00D80E21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>
              <w:rPr>
                <w:rFonts w:ascii="Topmarks" w:hAnsi="Topmarks" w:cstheme="minorHAnsi"/>
                <w:sz w:val="16"/>
                <w:szCs w:val="16"/>
              </w:rPr>
              <w:t>D</w:t>
            </w:r>
            <w:r w:rsidRPr="00D43615">
              <w:rPr>
                <w:rFonts w:ascii="Topmarks" w:hAnsi="Topmarks" w:cstheme="minorHAnsi"/>
                <w:sz w:val="16"/>
                <w:szCs w:val="16"/>
              </w:rPr>
              <w:t>ifferent ways of spinning on patches.</w:t>
            </w:r>
          </w:p>
        </w:tc>
        <w:tc>
          <w:tcPr>
            <w:tcW w:w="2271" w:type="dxa"/>
            <w:gridSpan w:val="4"/>
            <w:tcMar/>
          </w:tcPr>
          <w:p w:rsidR="00C75E59" w:rsidP="00C75E59" w:rsidRDefault="00C75E59" w14:paraId="7BA2C221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 xml:space="preserve">Skill - </w:t>
            </w:r>
            <w:r w:rsidRPr="00D43615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Create a sequence of spins on points at different levels and with smooth transitions</w:t>
            </w:r>
          </w:p>
          <w:p w:rsidR="00C75E59" w:rsidP="00C75E59" w:rsidRDefault="00C75E59" w14:paraId="2DFE6A65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</w:p>
          <w:p w:rsidRPr="005549E9" w:rsidR="00C75E59" w:rsidP="00C75E59" w:rsidRDefault="00C75E59" w14:paraId="14447431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>Implementation –</w:t>
            </w:r>
            <w:r>
              <w:t xml:space="preserve"> </w:t>
            </w:r>
            <w:r w:rsidRPr="00D43615">
              <w:rPr>
                <w:rFonts w:ascii="Topmarks" w:hAnsi="Topmarks" w:cstheme="minorHAnsi"/>
                <w:sz w:val="16"/>
                <w:szCs w:val="16"/>
              </w:rPr>
              <w:t>show different ways of spinning on points.</w:t>
            </w:r>
          </w:p>
          <w:p w:rsidRPr="005549E9" w:rsidR="00C75E59" w:rsidP="00C75E59" w:rsidRDefault="00C75E59" w14:paraId="212A4AED" w14:textId="77777777">
            <w:pPr>
              <w:rPr>
                <w:rFonts w:ascii="Topmarks" w:hAnsi="Topmarks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311" w:type="dxa"/>
            <w:gridSpan w:val="4"/>
            <w:tcMar/>
          </w:tcPr>
          <w:p w:rsidRPr="007551B5" w:rsidR="00C75E59" w:rsidP="00C75E59" w:rsidRDefault="00C75E59" w14:paraId="6E8938BE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 xml:space="preserve">Skill - </w:t>
            </w:r>
            <w:r w:rsidRPr="007551B5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Spin symmetrically and asymmetrically on points and patches</w:t>
            </w:r>
          </w:p>
          <w:p w:rsidR="00C75E59" w:rsidP="00C75E59" w:rsidRDefault="00C75E59" w14:paraId="2152B847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7551B5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Work at different levels</w:t>
            </w:r>
          </w:p>
          <w:p w:rsidRPr="000F638D" w:rsidR="00C75E59" w:rsidP="00C75E59" w:rsidRDefault="00C75E59" w14:paraId="7D743AF4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</w:p>
          <w:p w:rsidRPr="005549E9" w:rsidR="00C75E59" w:rsidP="00C75E59" w:rsidRDefault="00C75E59" w14:paraId="6F06A790" w14:textId="77777777">
            <w:pPr>
              <w:rPr>
                <w:rFonts w:ascii="Topmarks" w:hAnsi="Topmarks" w:cstheme="minorHAnsi"/>
                <w:sz w:val="16"/>
                <w:szCs w:val="16"/>
                <w:highlight w:val="yellow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 xml:space="preserve">Implementation – </w:t>
            </w:r>
            <w:r w:rsidRPr="007551B5">
              <w:rPr>
                <w:rFonts w:ascii="Topmarks" w:hAnsi="Topmarks" w:cstheme="minorHAnsi"/>
                <w:sz w:val="16"/>
                <w:szCs w:val="16"/>
              </w:rPr>
              <w:t>a sequence involving 2 spins on points with 2 on patches so that they are performing at all different levels, high, medium and low.</w:t>
            </w:r>
          </w:p>
        </w:tc>
        <w:tc>
          <w:tcPr>
            <w:tcW w:w="2465" w:type="dxa"/>
            <w:gridSpan w:val="5"/>
            <w:tcMar/>
          </w:tcPr>
          <w:p w:rsidRPr="007551B5" w:rsidR="00C75E59" w:rsidP="00C75E59" w:rsidRDefault="00C75E59" w14:paraId="6D572224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 xml:space="preserve">Skill </w:t>
            </w:r>
            <w:r w:rsidRPr="000F638D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 xml:space="preserve">- </w:t>
            </w:r>
            <w:r w:rsidRPr="007551B5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Forward roll</w:t>
            </w:r>
          </w:p>
          <w:p w:rsidR="00C75E59" w:rsidP="00C75E59" w:rsidRDefault="00C75E59" w14:paraId="42C5AF65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7551B5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Perform a series of symmetrical and asymmetrical rolls with a partner</w:t>
            </w:r>
          </w:p>
          <w:p w:rsidR="00C75E59" w:rsidP="00C75E59" w:rsidRDefault="00C75E59" w14:paraId="34E69A52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</w:p>
          <w:p w:rsidRPr="005549E9" w:rsidR="00C75E59" w:rsidP="00C75E59" w:rsidRDefault="00C75E59" w14:paraId="0DBB1375" w14:textId="77777777">
            <w:pPr>
              <w:rPr>
                <w:rFonts w:ascii="Topmarks" w:hAnsi="Topmarks" w:cstheme="minorHAnsi"/>
                <w:sz w:val="16"/>
                <w:szCs w:val="16"/>
                <w:highlight w:val="yellow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 xml:space="preserve">Implementation – </w:t>
            </w:r>
            <w:r w:rsidRPr="007551B5">
              <w:rPr>
                <w:rFonts w:ascii="Topmarks" w:hAnsi="Topmarks" w:cstheme="minorHAnsi"/>
                <w:sz w:val="16"/>
                <w:szCs w:val="16"/>
              </w:rPr>
              <w:t>to try different variations of forward rolls: 2 feet to 1, one handed roll, no handed roll, roll to straddle etc.</w:t>
            </w:r>
          </w:p>
        </w:tc>
        <w:tc>
          <w:tcPr>
            <w:tcW w:w="2415" w:type="dxa"/>
            <w:gridSpan w:val="4"/>
            <w:tcMar/>
          </w:tcPr>
          <w:p w:rsidRPr="007551B5" w:rsidR="00C75E59" w:rsidP="00C75E59" w:rsidRDefault="00C75E59" w14:paraId="5CE636E9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0A29C1">
              <w:rPr>
                <w:rFonts w:ascii="Topmarks" w:hAnsi="Topmarks" w:cstheme="minorHAnsi"/>
                <w:sz w:val="16"/>
                <w:szCs w:val="16"/>
              </w:rPr>
              <w:t xml:space="preserve">Skill - </w:t>
            </w:r>
            <w:r w:rsidRPr="007551B5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Work in different formations</w:t>
            </w:r>
          </w:p>
          <w:p w:rsidR="00C75E59" w:rsidP="00C75E59" w:rsidRDefault="00C75E59" w14:paraId="06D56675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7551B5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Perform in unison with others</w:t>
            </w:r>
          </w:p>
          <w:p w:rsidRPr="000A29C1" w:rsidR="00C75E59" w:rsidP="00C75E59" w:rsidRDefault="00C75E59" w14:paraId="43C859DD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</w:p>
          <w:p w:rsidRPr="000A29C1" w:rsidR="00C75E59" w:rsidP="00C75E59" w:rsidRDefault="00C75E59" w14:paraId="782C586F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0A29C1">
              <w:rPr>
                <w:rFonts w:ascii="Topmarks" w:hAnsi="Topmarks" w:cstheme="minorHAnsi"/>
                <w:sz w:val="16"/>
                <w:szCs w:val="16"/>
              </w:rPr>
              <w:t>Implementation –</w:t>
            </w:r>
            <w:r w:rsidRPr="000A29C1">
              <w:t xml:space="preserve"> </w:t>
            </w:r>
            <w:r w:rsidRPr="007551B5">
              <w:rPr>
                <w:rFonts w:ascii="Topmarks" w:hAnsi="Topmarks" w:cstheme="minorHAnsi"/>
                <w:sz w:val="16"/>
                <w:szCs w:val="16"/>
              </w:rPr>
              <w:t>working in pairs and holding a variety of symmetrical and asymmetrical balances whilst adjacent (side to side) fo</w:t>
            </w:r>
            <w:r>
              <w:rPr>
                <w:rFonts w:ascii="Topmarks" w:hAnsi="Topmarks" w:cstheme="minorHAnsi"/>
                <w:sz w:val="16"/>
                <w:szCs w:val="16"/>
              </w:rPr>
              <w:t>rmation or mirroring one another</w:t>
            </w:r>
            <w:r w:rsidRPr="000A29C1">
              <w:rPr>
                <w:rFonts w:ascii="Topmarks" w:hAnsi="Topmarks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2278" w:type="dxa"/>
            <w:gridSpan w:val="2"/>
            <w:tcMar/>
          </w:tcPr>
          <w:p w:rsidR="00C75E59" w:rsidP="00C75E59" w:rsidRDefault="00C75E59" w14:paraId="5849A2C4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0A29C1">
              <w:rPr>
                <w:rFonts w:ascii="Topmarks" w:hAnsi="Topmarks" w:cstheme="minorHAnsi"/>
                <w:sz w:val="16"/>
                <w:szCs w:val="16"/>
              </w:rPr>
              <w:t xml:space="preserve">Skill – </w:t>
            </w:r>
            <w:r w:rsidRPr="007551B5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Alternate between performing symmetrically and asymmetrically</w:t>
            </w:r>
          </w:p>
          <w:p w:rsidR="00C75E59" w:rsidP="00C75E59" w:rsidRDefault="00C75E59" w14:paraId="1BF63091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7551B5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How to listen to peer assessment and use the comments to up level my work</w:t>
            </w:r>
          </w:p>
          <w:p w:rsidR="00C75E59" w:rsidP="00C75E59" w:rsidRDefault="00C75E59" w14:paraId="4EB1EBB7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</w:p>
          <w:p w:rsidRPr="000A29C1" w:rsidR="00C75E59" w:rsidP="00C75E59" w:rsidRDefault="00C75E59" w14:paraId="1AAC986F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0A29C1">
              <w:rPr>
                <w:rFonts w:ascii="Topmarks" w:hAnsi="Topmarks" w:cstheme="minorHAnsi"/>
                <w:sz w:val="16"/>
                <w:szCs w:val="16"/>
              </w:rPr>
              <w:t>Implementation – Performance</w:t>
            </w:r>
          </w:p>
        </w:tc>
      </w:tr>
      <w:tr w:rsidR="00C75E59" w:rsidTr="5C117096" w14:paraId="163CCA82" w14:textId="77777777">
        <w:trPr>
          <w:trHeight w:val="386"/>
        </w:trPr>
        <w:tc>
          <w:tcPr>
            <w:tcW w:w="1242" w:type="dxa"/>
            <w:shd w:val="clear" w:color="auto" w:fill="92D050"/>
            <w:tcMar/>
          </w:tcPr>
          <w:p w:rsidRPr="00192841" w:rsidR="00C75E59" w:rsidP="00C75E59" w:rsidRDefault="00C75E59" w14:paraId="184EBF11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  <w:r w:rsidRPr="00192841">
              <w:rPr>
                <w:rFonts w:ascii="Topmarks" w:hAnsi="Topmarks"/>
                <w:b/>
                <w:sz w:val="28"/>
                <w:szCs w:val="28"/>
              </w:rPr>
              <w:t>PE</w:t>
            </w:r>
            <w:r>
              <w:rPr>
                <w:rFonts w:ascii="Topmarks" w:hAnsi="Topmarks"/>
                <w:b/>
                <w:sz w:val="28"/>
                <w:szCs w:val="28"/>
              </w:rPr>
              <w:t xml:space="preserve"> - </w:t>
            </w:r>
          </w:p>
          <w:p w:rsidRPr="000F638D" w:rsidR="00C75E59" w:rsidP="00C75E59" w:rsidRDefault="00C75E59" w14:paraId="2004A354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  <w:r>
              <w:rPr>
                <w:rFonts w:ascii="Topmarks" w:hAnsi="Topmarks"/>
                <w:b/>
                <w:sz w:val="28"/>
                <w:szCs w:val="28"/>
              </w:rPr>
              <w:t>Hockey</w:t>
            </w:r>
          </w:p>
        </w:tc>
        <w:tc>
          <w:tcPr>
            <w:tcW w:w="2565" w:type="dxa"/>
            <w:gridSpan w:val="3"/>
            <w:tcMar/>
          </w:tcPr>
          <w:p w:rsidRPr="006C6959" w:rsidR="00C75E59" w:rsidP="00C75E59" w:rsidRDefault="00C75E59" w14:paraId="6CFA912C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>Skill –</w:t>
            </w:r>
            <w:r w:rsidRPr="000F638D">
              <w:t xml:space="preserve"> </w:t>
            </w:r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Dribble a ball confidently</w:t>
            </w:r>
          </w:p>
          <w:p w:rsidRPr="006C6959" w:rsidR="00C75E59" w:rsidP="00C75E59" w:rsidRDefault="00C75E59" w14:paraId="63A04602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Stop a ball</w:t>
            </w:r>
          </w:p>
          <w:p w:rsidR="00C75E59" w:rsidP="00C75E59" w:rsidRDefault="00C75E59" w14:paraId="16AAB2D7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 xml:space="preserve">How to hold the </w:t>
            </w:r>
            <w:proofErr w:type="gramStart"/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stick</w:t>
            </w:r>
            <w:proofErr w:type="gramEnd"/>
          </w:p>
          <w:p w:rsidR="00C75E59" w:rsidP="00C75E59" w:rsidRDefault="00C75E59" w14:paraId="2D9B9C1A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</w:p>
          <w:p w:rsidRPr="006C6959" w:rsidR="00C75E59" w:rsidP="00C75E59" w:rsidRDefault="00C75E59" w14:paraId="45C05B8D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 xml:space="preserve">Implementation – </w:t>
            </w:r>
            <w:r>
              <w:rPr>
                <w:rFonts w:ascii="Topmarks" w:hAnsi="Topmarks" w:cstheme="minorHAnsi"/>
                <w:sz w:val="16"/>
                <w:szCs w:val="16"/>
              </w:rPr>
              <w:t>Hockey coach</w:t>
            </w:r>
          </w:p>
        </w:tc>
        <w:tc>
          <w:tcPr>
            <w:tcW w:w="2271" w:type="dxa"/>
            <w:gridSpan w:val="4"/>
            <w:tcMar/>
          </w:tcPr>
          <w:p w:rsidRPr="006C6959" w:rsidR="00C75E59" w:rsidP="00C75E59" w:rsidRDefault="00C75E59" w14:paraId="7F84FC59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>Skill –</w:t>
            </w:r>
            <w:r w:rsidRPr="000F638D">
              <w:t xml:space="preserve"> </w:t>
            </w:r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Develop my dribbling technique</w:t>
            </w:r>
          </w:p>
          <w:p w:rsidR="00C75E59" w:rsidP="00C75E59" w:rsidRDefault="00C75E59" w14:paraId="2BD1D127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Change direction easily</w:t>
            </w:r>
          </w:p>
          <w:p w:rsidR="00C75E59" w:rsidP="00C75E59" w:rsidRDefault="00C75E59" w14:paraId="2B519186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</w:p>
          <w:p w:rsidRPr="000F638D" w:rsidR="00C75E59" w:rsidP="00C75E59" w:rsidRDefault="00C75E59" w14:paraId="734878AD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 xml:space="preserve">Implementation – </w:t>
            </w:r>
            <w:r>
              <w:rPr>
                <w:rFonts w:ascii="Topmarks" w:hAnsi="Topmarks" w:cstheme="minorHAnsi"/>
                <w:sz w:val="16"/>
                <w:szCs w:val="16"/>
              </w:rPr>
              <w:t>Hockey coach</w:t>
            </w:r>
          </w:p>
          <w:p w:rsidRPr="000F638D" w:rsidR="00C75E59" w:rsidP="00C75E59" w:rsidRDefault="00C75E59" w14:paraId="3E4A6B20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</w:tc>
        <w:tc>
          <w:tcPr>
            <w:tcW w:w="2311" w:type="dxa"/>
            <w:gridSpan w:val="4"/>
            <w:tcMar/>
          </w:tcPr>
          <w:p w:rsidRPr="006C6959" w:rsidR="00C75E59" w:rsidP="00C75E59" w:rsidRDefault="00C75E59" w14:paraId="47FC8237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>Skill –</w:t>
            </w:r>
            <w:r w:rsidRPr="000F638D">
              <w:t xml:space="preserve"> </w:t>
            </w:r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Pass a ball accurately</w:t>
            </w:r>
          </w:p>
          <w:p w:rsidRPr="006C6959" w:rsidR="00C75E59" w:rsidP="00C75E59" w:rsidRDefault="00C75E59" w14:paraId="3D1C5EC8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Control a ball sent to me</w:t>
            </w:r>
          </w:p>
          <w:p w:rsidRPr="006C6959" w:rsidR="00C75E59" w:rsidP="00C75E59" w:rsidRDefault="00C75E59" w14:paraId="046D0097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The technique of push passing</w:t>
            </w:r>
          </w:p>
          <w:p w:rsidR="00C75E59" w:rsidP="00C75E59" w:rsidRDefault="00C75E59" w14:paraId="64BC63D7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 xml:space="preserve">Not to raise the stick above waist height </w:t>
            </w:r>
          </w:p>
          <w:p w:rsidR="00C75E59" w:rsidP="00C75E59" w:rsidRDefault="00C75E59" w14:paraId="2A4F17C8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</w:p>
          <w:p w:rsidRPr="000F638D" w:rsidR="00C75E59" w:rsidP="00C75E59" w:rsidRDefault="00C75E59" w14:paraId="375023FB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 xml:space="preserve">Implementation – </w:t>
            </w:r>
            <w:r>
              <w:rPr>
                <w:rFonts w:ascii="Topmarks" w:hAnsi="Topmarks" w:cstheme="minorHAnsi"/>
                <w:sz w:val="16"/>
                <w:szCs w:val="16"/>
              </w:rPr>
              <w:t>Hockey coach</w:t>
            </w:r>
          </w:p>
        </w:tc>
        <w:tc>
          <w:tcPr>
            <w:tcW w:w="2465" w:type="dxa"/>
            <w:gridSpan w:val="5"/>
            <w:tcMar/>
          </w:tcPr>
          <w:p w:rsidRPr="006C6959" w:rsidR="00C75E59" w:rsidP="00C75E59" w:rsidRDefault="00C75E59" w14:paraId="1881233C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>Skill –</w:t>
            </w:r>
            <w:r w:rsidRPr="000F638D">
              <w:t xml:space="preserve"> </w:t>
            </w:r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Pass in a variety of ways using good technique</w:t>
            </w:r>
          </w:p>
          <w:p w:rsidR="00C75E59" w:rsidP="00C75E59" w:rsidRDefault="00C75E59" w14:paraId="2D31807A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 xml:space="preserve">Receive a pass on the run </w:t>
            </w:r>
          </w:p>
          <w:p w:rsidR="00C75E59" w:rsidP="00C75E59" w:rsidRDefault="00C75E59" w14:paraId="5F1A8D54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</w:p>
          <w:p w:rsidRPr="000F638D" w:rsidR="00C75E59" w:rsidP="00C75E59" w:rsidRDefault="00C75E59" w14:paraId="18ACB486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>
              <w:rPr>
                <w:rFonts w:ascii="Topmarks" w:hAnsi="Topmarks" w:cstheme="minorHAnsi"/>
                <w:sz w:val="16"/>
                <w:szCs w:val="16"/>
              </w:rPr>
              <w:t>Implementation – Hockey coach</w:t>
            </w:r>
          </w:p>
        </w:tc>
        <w:tc>
          <w:tcPr>
            <w:tcW w:w="2415" w:type="dxa"/>
            <w:gridSpan w:val="4"/>
            <w:tcMar/>
          </w:tcPr>
          <w:p w:rsidRPr="006C6959" w:rsidR="00C75E59" w:rsidP="00C75E59" w:rsidRDefault="00C75E59" w14:paraId="34962676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>Skill –</w:t>
            </w:r>
            <w:r w:rsidRPr="000F638D">
              <w:t xml:space="preserve"> </w:t>
            </w:r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Perform a jab tackle</w:t>
            </w:r>
          </w:p>
          <w:p w:rsidR="00C75E59" w:rsidP="00C75E59" w:rsidRDefault="00C75E59" w14:paraId="7F4E5607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 xml:space="preserve">Play advantage appropriately </w:t>
            </w:r>
          </w:p>
          <w:p w:rsidR="00C75E59" w:rsidP="00C75E59" w:rsidRDefault="00C75E59" w14:paraId="7B475096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</w:p>
          <w:p w:rsidRPr="006C6959" w:rsidR="00C75E59" w:rsidP="00C75E59" w:rsidRDefault="00C75E59" w14:paraId="79EB890B" w14:textId="77777777">
            <w:pPr>
              <w:rPr>
                <w:rFonts w:ascii="Topmarks" w:hAnsi="Topmarks" w:cstheme="minorHAnsi"/>
                <w:b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 xml:space="preserve">Implementation – </w:t>
            </w:r>
            <w:r>
              <w:rPr>
                <w:rFonts w:ascii="Topmarks" w:hAnsi="Topmarks" w:cstheme="minorHAnsi"/>
                <w:sz w:val="16"/>
                <w:szCs w:val="16"/>
              </w:rPr>
              <w:t>Hockey coach</w:t>
            </w:r>
          </w:p>
          <w:p w:rsidRPr="000A29C1" w:rsidR="00C75E59" w:rsidP="00C75E59" w:rsidRDefault="00C75E59" w14:paraId="5BF56341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tcMar/>
          </w:tcPr>
          <w:p w:rsidRPr="006C6959" w:rsidR="00C75E59" w:rsidP="00C75E59" w:rsidRDefault="00C75E59" w14:paraId="6FEDA2FB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>Skill –</w:t>
            </w:r>
            <w:r w:rsidRPr="000F638D">
              <w:t xml:space="preserve"> </w:t>
            </w:r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Compete in a hockey tournament</w:t>
            </w:r>
          </w:p>
          <w:p w:rsidR="00C75E59" w:rsidP="00C75E59" w:rsidRDefault="00C75E59" w14:paraId="0A926661" w14:textId="77777777">
            <w:pPr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</w:pPr>
            <w:r w:rsidRPr="006C6959">
              <w:rPr>
                <w:rFonts w:ascii="Topmarks" w:hAnsi="Topmarks" w:cstheme="minorHAnsi"/>
                <w:color w:val="5B9BD5" w:themeColor="accent1"/>
                <w:sz w:val="16"/>
                <w:szCs w:val="16"/>
              </w:rPr>
              <w:t>Work effectively as part of a team</w:t>
            </w:r>
          </w:p>
          <w:p w:rsidRPr="000F638D" w:rsidR="00C75E59" w:rsidP="00C75E59" w:rsidRDefault="00C75E59" w14:paraId="2D6E5FFF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  <w:r w:rsidRPr="000F638D">
              <w:rPr>
                <w:rFonts w:ascii="Topmarks" w:hAnsi="Topmarks" w:cstheme="minorHAnsi"/>
                <w:sz w:val="16"/>
                <w:szCs w:val="16"/>
              </w:rPr>
              <w:t xml:space="preserve">Implementation – </w:t>
            </w:r>
            <w:r>
              <w:rPr>
                <w:rFonts w:ascii="Topmarks" w:hAnsi="Topmarks" w:cstheme="minorHAnsi"/>
                <w:sz w:val="16"/>
                <w:szCs w:val="16"/>
              </w:rPr>
              <w:t>Hockey coach</w:t>
            </w:r>
          </w:p>
          <w:p w:rsidRPr="000A29C1" w:rsidR="00C75E59" w:rsidP="00C75E59" w:rsidRDefault="00C75E59" w14:paraId="7E657B6C" w14:textId="77777777">
            <w:pPr>
              <w:rPr>
                <w:rFonts w:ascii="Topmarks" w:hAnsi="Topmarks" w:cstheme="minorHAnsi"/>
                <w:sz w:val="16"/>
                <w:szCs w:val="16"/>
              </w:rPr>
            </w:pPr>
          </w:p>
        </w:tc>
      </w:tr>
      <w:tr w:rsidR="0007367D" w:rsidTr="5C117096" w14:paraId="3EEC12BB" w14:textId="77777777">
        <w:trPr>
          <w:trHeight w:val="302"/>
        </w:trPr>
        <w:tc>
          <w:tcPr>
            <w:tcW w:w="1242" w:type="dxa"/>
            <w:shd w:val="clear" w:color="auto" w:fill="92D050"/>
            <w:tcMar/>
          </w:tcPr>
          <w:p w:rsidRPr="001D1789" w:rsidR="0007367D" w:rsidP="5C117096" w:rsidRDefault="0007367D" w14:paraId="11EB1254" w14:textId="13681EBE">
            <w:pPr>
              <w:rPr>
                <w:rFonts w:ascii="Topmarks" w:hAnsi="Topmarks"/>
                <w:b w:val="1"/>
                <w:bCs w:val="1"/>
                <w:sz w:val="28"/>
                <w:szCs w:val="28"/>
                <w:highlight w:val="magenta"/>
              </w:rPr>
            </w:pPr>
            <w:r w:rsidRPr="5C117096" w:rsidR="0007367D">
              <w:rPr>
                <w:rFonts w:ascii="Topmarks" w:hAnsi="Topmarks"/>
                <w:b w:val="1"/>
                <w:bCs w:val="1"/>
                <w:sz w:val="28"/>
                <w:szCs w:val="28"/>
              </w:rPr>
              <w:t>RE</w:t>
            </w:r>
          </w:p>
          <w:p w:rsidRPr="001D1789" w:rsidR="0007367D" w:rsidP="5C117096" w:rsidRDefault="0007367D" w14:paraId="3E620793" w14:textId="1C997D8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077BB66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First 2 weeks: W</w:t>
            </w:r>
            <w:r w:rsidRPr="5C117096" w:rsidR="077BB66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hat</w:t>
            </w:r>
            <w:r w:rsidRPr="5C117096" w:rsidR="077BB66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difference does it make to life if you believe there is no God? </w:t>
            </w:r>
          </w:p>
          <w:p w:rsidRPr="001D1789" w:rsidR="0007367D" w:rsidP="5C117096" w:rsidRDefault="0007367D" w14:paraId="017CEEA2" w14:textId="047CB3A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C117096" w:rsidR="077BB66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Next 4 weeks: </w:t>
            </w:r>
          </w:p>
          <w:p w:rsidRPr="001D1789" w:rsidR="0007367D" w:rsidP="5C117096" w:rsidRDefault="0007367D" w14:paraId="3531A2D6" w14:textId="7F847AB3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77BB66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Why do people pray?</w:t>
            </w:r>
          </w:p>
        </w:tc>
        <w:tc>
          <w:tcPr>
            <w:tcW w:w="2323" w:type="dxa"/>
            <w:gridSpan w:val="2"/>
            <w:tcMar/>
          </w:tcPr>
          <w:p w:rsidRPr="00D6743C" w:rsidR="0007367D" w:rsidP="5C117096" w:rsidRDefault="0007367D" w14:paraId="314D9B47" w14:textId="50FBA4D5">
            <w:pPr>
              <w:pStyle w:val="Normal"/>
              <w:tabs>
                <w:tab w:val="left" w:leader="none" w:pos="2086"/>
              </w:tabs>
              <w:spacing w:before="0" w:beforeAutospacing="off" w:after="200" w:afterAutospacing="off" w:line="276" w:lineRule="auto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1255FADE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1255FAD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5C117096" w:rsidR="72F03B1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- </w:t>
            </w:r>
            <w:r w:rsidRPr="5C117096" w:rsidR="1E8A27A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Finding out about Humanism</w:t>
            </w:r>
            <w:r w:rsidRPr="5C117096" w:rsidR="1E8A27AD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</w:p>
          <w:p w:rsidRPr="00D6743C" w:rsidR="0007367D" w:rsidP="5C117096" w:rsidRDefault="0007367D" w14:paraId="4F2F0C1F" w14:textId="63E9E2D9">
            <w:pPr>
              <w:pStyle w:val="Normal"/>
              <w:tabs>
                <w:tab w:val="left" w:leader="none" w:pos="2086"/>
              </w:tabs>
              <w:spacing w:before="0" w:beforeAutospacing="off" w:after="200" w:afterAutospacing="off" w:line="276" w:lineRule="auto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07367D">
              <w:rPr>
                <w:rFonts w:ascii="Topmarks" w:hAnsi="Topmarks" w:cs="Calibri" w:cstheme="minorAscii"/>
                <w:sz w:val="16"/>
                <w:szCs w:val="16"/>
              </w:rPr>
              <w:t>Implementation</w:t>
            </w:r>
            <w:r w:rsidRPr="5C117096" w:rsidR="3A90E2B4">
              <w:rPr>
                <w:rFonts w:ascii="Topmarks" w:hAnsi="Topmarks" w:cs="Calibri" w:cstheme="minorAscii"/>
                <w:sz w:val="16"/>
                <w:szCs w:val="16"/>
              </w:rPr>
              <w:t xml:space="preserve"> - </w:t>
            </w:r>
            <w:r w:rsidRPr="5C117096" w:rsidR="16B176BD">
              <w:rPr>
                <w:rFonts w:ascii="Topmarks" w:hAnsi="Topmarks" w:cs="Calibri" w:cstheme="minorAscii"/>
                <w:sz w:val="16"/>
                <w:szCs w:val="16"/>
              </w:rPr>
              <w:t xml:space="preserve"> Rank Rules of Humanism, read PPT, complete True or False activity</w:t>
            </w:r>
          </w:p>
          <w:p w:rsidRPr="00D6743C" w:rsidR="0007367D" w:rsidP="5C117096" w:rsidRDefault="0007367D" w14:paraId="40C72F34" w14:textId="1429ABDF">
            <w:pPr>
              <w:spacing w:before="0" w:beforeAutospacing="off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07367D">
              <w:rPr>
                <w:rFonts w:ascii="Topmarks" w:hAnsi="Topmarks" w:cs="Calibri" w:cstheme="minorAscii"/>
                <w:sz w:val="16"/>
                <w:szCs w:val="16"/>
              </w:rPr>
              <w:t>Voc</w:t>
            </w:r>
            <w:r w:rsidRPr="5C117096" w:rsidR="0007367D">
              <w:rPr>
                <w:rFonts w:ascii="Topmarks" w:hAnsi="Topmarks" w:cs="Calibri" w:cstheme="minorAscii"/>
                <w:sz w:val="16"/>
                <w:szCs w:val="16"/>
              </w:rPr>
              <w:t>abulary</w:t>
            </w:r>
            <w:r w:rsidRPr="5C117096" w:rsidR="77CF8A85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52C1CAE9">
              <w:rPr>
                <w:rFonts w:ascii="Topmarks" w:hAnsi="Topmarks" w:cs="Calibri" w:cstheme="minorAscii"/>
                <w:sz w:val="16"/>
                <w:szCs w:val="16"/>
              </w:rPr>
              <w:t>Humanism</w:t>
            </w:r>
          </w:p>
          <w:p w:rsidRPr="00D6743C" w:rsidR="0007367D" w:rsidP="5C117096" w:rsidRDefault="0007367D" w14:paraId="058F5989" w14:textId="40466E4A">
            <w:pPr>
              <w:pStyle w:val="Normal"/>
              <w:spacing w:before="0" w:beforeAutospacing="off"/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</w:pPr>
            <w:r w:rsidRPr="5C117096" w:rsidR="4FEC8410"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  <w:t xml:space="preserve">exists/ </w:t>
            </w:r>
            <w:r w:rsidRPr="5C117096" w:rsidR="4FEC8410"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  <w:t>existence, faith</w:t>
            </w:r>
            <w:r w:rsidRPr="5C117096" w:rsidR="4FEC8410"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  <w:t>, belief, Trinity, Trimurti, Allah</w:t>
            </w:r>
          </w:p>
        </w:tc>
        <w:tc>
          <w:tcPr>
            <w:tcW w:w="2318" w:type="dxa"/>
            <w:gridSpan w:val="4"/>
            <w:tcMar/>
          </w:tcPr>
          <w:p w:rsidR="52C1CAE9" w:rsidP="5C117096" w:rsidRDefault="52C1CAE9" w14:paraId="43D9DF95" w14:textId="6638F860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52C1CAE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52C1CAE9">
              <w:rPr>
                <w:rFonts w:ascii="Symbol" w:hAnsi="Symbol" w:eastAsia="Symbol" w:cs="Symbol"/>
                <w:noProof w:val="0"/>
                <w:sz w:val="16"/>
                <w:szCs w:val="16"/>
                <w:lang w:val="en-US"/>
              </w:rPr>
              <w:t xml:space="preserve"> -</w:t>
            </w:r>
            <w:r w:rsidRPr="5C117096" w:rsidR="6918E658"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  <w:t xml:space="preserve"> </w:t>
            </w:r>
            <w:r w:rsidRPr="5C117096" w:rsidR="6918E65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What are the similarities and differences between different ideas about God?</w:t>
            </w:r>
            <w:r w:rsidRPr="5C117096" w:rsidR="6918E658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</w:p>
          <w:p w:rsidR="5C117096" w:rsidP="5C117096" w:rsidRDefault="5C117096" w14:paraId="6EB04CEB" w14:textId="2A0EAB8C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="608EADDB" w:rsidP="5C117096" w:rsidRDefault="608EADDB" w14:paraId="157171DF" w14:textId="50452564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608EADDB">
              <w:rPr>
                <w:rFonts w:ascii="Topmarks" w:hAnsi="Topmarks" w:cs="Calibri" w:cstheme="minorAscii"/>
                <w:sz w:val="16"/>
                <w:szCs w:val="16"/>
              </w:rPr>
              <w:t>Implementation</w:t>
            </w:r>
            <w:r w:rsidRPr="5C117096" w:rsidR="45F0BAE5">
              <w:rPr>
                <w:rFonts w:ascii="Topmarks" w:hAnsi="Topmarks" w:cs="Calibri" w:cstheme="minorAscii"/>
                <w:sz w:val="16"/>
                <w:szCs w:val="16"/>
              </w:rPr>
              <w:t xml:space="preserve"> – Sorting task... sort the statements</w:t>
            </w:r>
            <w:r w:rsidRPr="5C117096" w:rsidR="0D19DD6C">
              <w:rPr>
                <w:rFonts w:ascii="Topmarks" w:hAnsi="Topmarks" w:cs="Calibri" w:cstheme="minorAscii"/>
                <w:sz w:val="16"/>
                <w:szCs w:val="16"/>
              </w:rPr>
              <w:t xml:space="preserve"> about beliefs</w:t>
            </w:r>
            <w:r w:rsidRPr="5C117096" w:rsidR="45F0BAE5">
              <w:rPr>
                <w:rFonts w:ascii="Topmarks" w:hAnsi="Topmarks" w:cs="Calibri" w:cstheme="minorAscii"/>
                <w:sz w:val="16"/>
                <w:szCs w:val="16"/>
              </w:rPr>
              <w:t xml:space="preserve"> into the correc</w:t>
            </w:r>
            <w:r w:rsidRPr="5C117096" w:rsidR="2603D72B">
              <w:rPr>
                <w:rFonts w:ascii="Topmarks" w:hAnsi="Topmarks" w:cs="Calibri" w:cstheme="minorAscii"/>
                <w:sz w:val="16"/>
                <w:szCs w:val="16"/>
              </w:rPr>
              <w:t xml:space="preserve">t place in the table </w:t>
            </w:r>
            <w:r w:rsidRPr="5C117096" w:rsidR="04CA086C">
              <w:rPr>
                <w:rFonts w:ascii="Topmarks" w:hAnsi="Topmarks" w:cs="Calibri" w:cstheme="minorAscii"/>
                <w:sz w:val="16"/>
                <w:szCs w:val="16"/>
              </w:rPr>
              <w:t>(Humanism, Hinduism, Islam, Christianity)</w:t>
            </w:r>
            <w:r w:rsidRPr="5C117096" w:rsidR="45F0BAE5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</w:p>
          <w:p w:rsidR="5C117096" w:rsidP="5C117096" w:rsidRDefault="5C117096" w14:paraId="7CA246F0" w14:textId="6D1001D8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Pr="00D6743C" w:rsidR="0007367D" w:rsidP="5C117096" w:rsidRDefault="0007367D" w14:paraId="6AD00080" w14:textId="02B2FD01">
            <w:pPr>
              <w:pStyle w:val="Normal"/>
              <w:spacing w:before="0" w:beforeAutospacing="off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07367D">
              <w:rPr>
                <w:rFonts w:ascii="Topmarks" w:hAnsi="Topmarks" w:cs="Calibri" w:cstheme="minorAscii"/>
                <w:sz w:val="16"/>
                <w:szCs w:val="16"/>
              </w:rPr>
              <w:t>Vocabulary</w:t>
            </w:r>
            <w:r w:rsidRPr="5C117096" w:rsidR="72F36378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72F36378">
              <w:rPr>
                <w:rFonts w:ascii="Topmarks" w:hAnsi="Topmarks" w:cs="Calibri" w:cstheme="minorAscii"/>
                <w:sz w:val="16"/>
                <w:szCs w:val="16"/>
              </w:rPr>
              <w:t>Humanism</w:t>
            </w:r>
          </w:p>
          <w:p w:rsidRPr="00D6743C" w:rsidR="0007367D" w:rsidP="5C117096" w:rsidRDefault="0007367D" w14:paraId="57BA9383" w14:textId="40466E4A">
            <w:pPr>
              <w:pStyle w:val="Normal"/>
              <w:spacing w:before="0" w:beforeAutospacing="off"/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</w:pPr>
            <w:r w:rsidRPr="5C117096" w:rsidR="72F36378"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  <w:t>exists/ existence, faith, belief, Trinity, Trimurti, Allah</w:t>
            </w:r>
          </w:p>
          <w:p w:rsidRPr="00D6743C" w:rsidR="0007367D" w:rsidP="5C117096" w:rsidRDefault="0007367D" w14:paraId="5B91A5DF" w14:textId="48732618">
            <w:pPr>
              <w:pStyle w:val="Normal"/>
              <w:spacing w:before="0" w:beforeAutospacing="off"/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</w:pPr>
            <w:r w:rsidRPr="5C117096" w:rsidR="72F36378"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  <w:t xml:space="preserve">Omnipotent, </w:t>
            </w:r>
            <w:r w:rsidRPr="5C117096" w:rsidR="72F36378"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  <w:t>omniscient</w:t>
            </w:r>
          </w:p>
          <w:p w:rsidRPr="00D6743C" w:rsidR="0007367D" w:rsidP="5C117096" w:rsidRDefault="0007367D" w14:paraId="1C129D4F" w14:textId="208CCC1D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</w:tc>
        <w:tc>
          <w:tcPr>
            <w:tcW w:w="2330" w:type="dxa"/>
            <w:gridSpan w:val="4"/>
            <w:tcMar/>
          </w:tcPr>
          <w:p w:rsidR="308D77C6" w:rsidP="5C117096" w:rsidRDefault="308D77C6" w14:paraId="5FB03726" w14:textId="5CB4C289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308D77C6">
              <w:rPr>
                <w:rFonts w:ascii="Topmarks" w:hAnsi="Topmarks" w:cs="Calibri" w:cstheme="minorAscii"/>
                <w:sz w:val="16"/>
                <w:szCs w:val="16"/>
              </w:rPr>
              <w:t xml:space="preserve">Skill - </w:t>
            </w:r>
            <w:r w:rsidRPr="5C117096" w:rsidR="20550BBB">
              <w:rPr>
                <w:rFonts w:ascii="Topmarks" w:hAnsi="Topmarks" w:cs="Calibri" w:cstheme="minorAscii"/>
                <w:sz w:val="16"/>
                <w:szCs w:val="16"/>
              </w:rPr>
              <w:t>What is prayer? Is prayer helpful?</w:t>
            </w:r>
          </w:p>
          <w:p w:rsidR="20550BBB" w:rsidP="5C117096" w:rsidRDefault="20550BBB" w14:paraId="361F835A" w14:textId="57964260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20550BBB">
              <w:rPr>
                <w:rFonts w:ascii="Topmarks" w:hAnsi="Topmarks" w:cs="Calibri" w:cstheme="minorAscii"/>
                <w:sz w:val="16"/>
                <w:szCs w:val="16"/>
              </w:rPr>
              <w:t>What is similar and different in the words of three prayers (Muslim, Christian, Hindu)</w:t>
            </w:r>
          </w:p>
          <w:p w:rsidR="5C117096" w:rsidP="5C117096" w:rsidRDefault="5C117096" w14:paraId="4D7DF59A" w14:textId="39ADCAA8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="75DDF9DB" w:rsidP="5C117096" w:rsidRDefault="75DDF9DB" w14:paraId="479043D9" w14:textId="4E0E5746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75DDF9DB">
              <w:rPr>
                <w:rFonts w:ascii="Topmarks" w:hAnsi="Topmarks" w:cs="Calibri" w:cstheme="minorAscii"/>
                <w:sz w:val="16"/>
                <w:szCs w:val="16"/>
              </w:rPr>
              <w:t xml:space="preserve">Implementation – </w:t>
            </w:r>
            <w:r w:rsidRPr="5C117096" w:rsidR="4FFB12B7">
              <w:rPr>
                <w:rFonts w:ascii="Topmarks" w:hAnsi="Topmarks" w:cs="Calibri" w:cstheme="minorAscii"/>
                <w:sz w:val="16"/>
                <w:szCs w:val="16"/>
              </w:rPr>
              <w:t>D</w:t>
            </w:r>
            <w:r w:rsidRPr="5C117096" w:rsidR="75DDF9DB">
              <w:rPr>
                <w:rFonts w:ascii="Topmarks" w:hAnsi="Topmarks" w:cs="Calibri" w:cstheme="minorAscii"/>
                <w:sz w:val="16"/>
                <w:szCs w:val="16"/>
              </w:rPr>
              <w:t xml:space="preserve">iscuss if talking to others similar is or different to praying or talking to God? </w:t>
            </w:r>
            <w:r w:rsidRPr="5C117096" w:rsidR="58D4B07E">
              <w:rPr>
                <w:rFonts w:ascii="Topmarks" w:hAnsi="Topmarks" w:cs="Calibri" w:cstheme="minorAscii"/>
                <w:sz w:val="16"/>
                <w:szCs w:val="16"/>
              </w:rPr>
              <w:t>How does talking to others help</w:t>
            </w:r>
            <w:r w:rsidRPr="5C117096" w:rsidR="63E8F6AC">
              <w:rPr>
                <w:rFonts w:ascii="Topmarks" w:hAnsi="Topmarks" w:cs="Calibri" w:cstheme="minorAscii"/>
                <w:sz w:val="16"/>
                <w:szCs w:val="16"/>
              </w:rPr>
              <w:t xml:space="preserve"> you with your worries and problems</w:t>
            </w:r>
            <w:r w:rsidRPr="5C117096" w:rsidR="58D4B07E">
              <w:rPr>
                <w:rFonts w:ascii="Topmarks" w:hAnsi="Topmarks" w:cs="Calibri" w:cstheme="minorAscii"/>
                <w:sz w:val="16"/>
                <w:szCs w:val="16"/>
              </w:rPr>
              <w:t>? Can it make you feel better?</w:t>
            </w:r>
          </w:p>
          <w:p w:rsidR="5C117096" w:rsidP="5C117096" w:rsidRDefault="5C117096" w14:paraId="61296067" w14:textId="663EC1BE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Pr="00D6743C" w:rsidR="0007367D" w:rsidP="5C117096" w:rsidRDefault="0007367D" w14:paraId="3CA4D02C" w14:textId="783FEDF8">
            <w:pPr>
              <w:pStyle w:val="Normal"/>
              <w:tabs>
                <w:tab w:val="left" w:leader="none" w:pos="2086"/>
              </w:tabs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</w:pPr>
            <w:r w:rsidRPr="5C117096" w:rsidR="0007367D">
              <w:rPr>
                <w:rFonts w:ascii="Topmarks" w:hAnsi="Topmarks" w:cs="Calibri" w:cstheme="minorAscii"/>
                <w:sz w:val="16"/>
                <w:szCs w:val="16"/>
              </w:rPr>
              <w:t>Vocabulary</w:t>
            </w:r>
            <w:r w:rsidRPr="5C117096" w:rsidR="0DDF295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5C117096" w:rsidR="0DDF2953"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  <w:t>Believers, atheists, impact</w:t>
            </w:r>
            <w:r w:rsidRPr="5C117096" w:rsidR="6EFE5B8C"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  <w:t xml:space="preserve">, </w:t>
            </w:r>
          </w:p>
          <w:p w:rsidRPr="00D6743C" w:rsidR="0007367D" w:rsidP="5C117096" w:rsidRDefault="0007367D" w14:paraId="5114C50C" w14:textId="7FFAB0A8">
            <w:pPr>
              <w:pStyle w:val="Normal"/>
              <w:tabs>
                <w:tab w:val="left" w:leader="none" w:pos="2086"/>
              </w:tabs>
              <w:spacing w:before="0" w:beforeAutospacing="off" w:after="0" w:afterAutospacing="off" w:line="240" w:lineRule="auto"/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</w:pPr>
            <w:r w:rsidRPr="5C117096" w:rsidR="0DDF2953"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  <w:t>Lord’s Prayer (Christian)</w:t>
            </w:r>
            <w:r w:rsidRPr="5C117096" w:rsidR="3C9B303C"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  <w:t xml:space="preserve"> </w:t>
            </w:r>
            <w:r w:rsidRPr="5C117096" w:rsidR="0DDF2953"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  <w:t>First Surah (Muslim Qur’an)</w:t>
            </w:r>
          </w:p>
          <w:p w:rsidRPr="00D6743C" w:rsidR="0007367D" w:rsidP="5C117096" w:rsidRDefault="0007367D" w14:paraId="7C34426B" w14:textId="7AA36F48">
            <w:pPr>
              <w:pStyle w:val="Normal"/>
              <w:tabs>
                <w:tab w:val="left" w:leader="none" w:pos="2086"/>
              </w:tabs>
              <w:spacing w:before="0" w:beforeAutospacing="off" w:after="0" w:afterAutospacing="off" w:line="240" w:lineRule="auto"/>
              <w:rPr>
                <w:rFonts w:ascii="Topmarks" w:hAnsi="Topmarks" w:eastAsia="Topmarks" w:cs="Topmarks"/>
                <w:noProof w:val="0"/>
                <w:sz w:val="16"/>
                <w:szCs w:val="16"/>
                <w:lang w:val="en-GB"/>
              </w:rPr>
            </w:pPr>
            <w:r w:rsidRPr="5C117096" w:rsidR="0DDF2953">
              <w:rPr>
                <w:rFonts w:ascii="Topmarks" w:hAnsi="Topmarks" w:eastAsia="Topmarks" w:cs="Topmarks"/>
                <w:noProof w:val="0"/>
                <w:sz w:val="16"/>
                <w:szCs w:val="16"/>
                <w:lang w:val="en-US"/>
              </w:rPr>
              <w:t>Gayatri Mantra (Hindu)</w:t>
            </w:r>
          </w:p>
        </w:tc>
        <w:tc>
          <w:tcPr>
            <w:tcW w:w="2465" w:type="dxa"/>
            <w:gridSpan w:val="5"/>
            <w:tcMar/>
          </w:tcPr>
          <w:p w:rsidR="57CD7474" w:rsidP="5C117096" w:rsidRDefault="57CD7474" w14:paraId="71AD5103" w14:textId="0E4D510E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57CD7474">
              <w:rPr>
                <w:rFonts w:ascii="Topmarks" w:hAnsi="Topmarks" w:cs="Calibri" w:cstheme="minorAscii"/>
                <w:sz w:val="16"/>
                <w:szCs w:val="16"/>
              </w:rPr>
              <w:t xml:space="preserve">Skill - </w:t>
            </w:r>
            <w:r w:rsidRPr="5C117096" w:rsidR="07C229CE">
              <w:rPr>
                <w:rFonts w:ascii="Topmarks" w:hAnsi="Topmarks" w:cs="Calibri" w:cstheme="minorAscii"/>
                <w:sz w:val="16"/>
                <w:szCs w:val="16"/>
              </w:rPr>
              <w:t>How and why do Christians like to pray?</w:t>
            </w:r>
            <w:r w:rsidRPr="5C117096" w:rsidR="07C229CE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</w:p>
          <w:p w:rsidR="5C117096" w:rsidP="5C117096" w:rsidRDefault="5C117096" w14:paraId="36AC1CFA" w14:textId="4FA71774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Pr="00D6743C" w:rsidR="0007367D" w:rsidP="5C117096" w:rsidRDefault="0007367D" w14:paraId="0E666054" w14:textId="62CED93A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07367D">
              <w:rPr>
                <w:rFonts w:ascii="Topmarks" w:hAnsi="Topmarks" w:cs="Calibri" w:cstheme="minorAscii"/>
                <w:sz w:val="16"/>
                <w:szCs w:val="16"/>
              </w:rPr>
              <w:t>Implementation</w:t>
            </w:r>
            <w:r w:rsidRPr="5C117096" w:rsidR="7A3EBE26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32FAD8CB">
              <w:rPr>
                <w:rFonts w:ascii="Topmarks" w:hAnsi="Topmarks" w:cs="Calibri" w:cstheme="minorAscii"/>
                <w:sz w:val="16"/>
                <w:szCs w:val="16"/>
              </w:rPr>
              <w:t xml:space="preserve">- </w:t>
            </w:r>
            <w:r w:rsidRPr="5C117096" w:rsidR="7A3EBE26">
              <w:rPr>
                <w:rFonts w:ascii="Topmarks" w:hAnsi="Topmarks" w:cs="Calibri" w:cstheme="minorAscii"/>
                <w:sz w:val="16"/>
                <w:szCs w:val="16"/>
              </w:rPr>
              <w:t xml:space="preserve">Compare different prayers and </w:t>
            </w:r>
            <w:r w:rsidRPr="5C117096" w:rsidR="7A3EBE26">
              <w:rPr>
                <w:rFonts w:ascii="Topmarks" w:hAnsi="Topmarks" w:cs="Calibri" w:cstheme="minorAscii"/>
                <w:sz w:val="16"/>
                <w:szCs w:val="16"/>
              </w:rPr>
              <w:t>identify</w:t>
            </w:r>
            <w:r w:rsidRPr="5C117096" w:rsidR="7A3EBE26">
              <w:rPr>
                <w:rFonts w:ascii="Topmarks" w:hAnsi="Topmarks" w:cs="Calibri" w:cstheme="minorAscii"/>
                <w:sz w:val="16"/>
                <w:szCs w:val="16"/>
              </w:rPr>
              <w:t xml:space="preserve"> their purpose... asking for help / God’s intercession, saying sorry</w:t>
            </w:r>
            <w:r w:rsidRPr="5C117096" w:rsidR="2CE82063">
              <w:rPr>
                <w:rFonts w:ascii="Topmarks" w:hAnsi="Topmarks" w:cs="Calibri" w:cstheme="minorAscii"/>
                <w:sz w:val="16"/>
                <w:szCs w:val="16"/>
              </w:rPr>
              <w:t xml:space="preserve"> / forgiveness</w:t>
            </w:r>
            <w:r w:rsidRPr="5C117096" w:rsidR="1A996952">
              <w:rPr>
                <w:rFonts w:ascii="Topmarks" w:hAnsi="Topmarks" w:cs="Calibri" w:cstheme="minorAscii"/>
                <w:sz w:val="16"/>
                <w:szCs w:val="16"/>
              </w:rPr>
              <w:t xml:space="preserve">, </w:t>
            </w:r>
            <w:r w:rsidRPr="5C117096" w:rsidR="7A3EBE26">
              <w:rPr>
                <w:rFonts w:ascii="Topmarks" w:hAnsi="Topmarks" w:cs="Calibri" w:cstheme="minorAscii"/>
                <w:sz w:val="16"/>
                <w:szCs w:val="16"/>
              </w:rPr>
              <w:t>confession, thanks, praise, help,</w:t>
            </w:r>
            <w:r w:rsidRPr="5C117096" w:rsidR="7CF7948A">
              <w:rPr>
                <w:rFonts w:ascii="Topmarks" w:hAnsi="Topmarks" w:cs="Calibri" w:cstheme="minorAscii"/>
                <w:sz w:val="16"/>
                <w:szCs w:val="16"/>
              </w:rPr>
              <w:t xml:space="preserve"> acceptance,</w:t>
            </w:r>
            <w:r w:rsidRPr="5C117096" w:rsidR="26D8437C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26D8437C">
              <w:rPr>
                <w:rFonts w:ascii="Topmarks" w:hAnsi="Topmarks" w:cs="Calibri" w:cstheme="minorAscii"/>
                <w:sz w:val="16"/>
                <w:szCs w:val="16"/>
              </w:rPr>
              <w:t>etc</w:t>
            </w:r>
          </w:p>
          <w:p w:rsidR="5C117096" w:rsidP="5C117096" w:rsidRDefault="5C117096" w14:paraId="22CFB2A3" w14:textId="139EA185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Pr="00D6743C" w:rsidR="0007367D" w:rsidP="5C117096" w:rsidRDefault="0007367D" w14:paraId="0BEDC201" w14:textId="62E514E1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07367D">
              <w:rPr>
                <w:rFonts w:ascii="Topmarks" w:hAnsi="Topmarks" w:cs="Calibri" w:cstheme="minorAscii"/>
                <w:sz w:val="16"/>
                <w:szCs w:val="16"/>
              </w:rPr>
              <w:t>Vocabulary</w:t>
            </w:r>
            <w:r w:rsidRPr="5C117096" w:rsidR="6CA3181A">
              <w:rPr>
                <w:rFonts w:ascii="Topmarks" w:hAnsi="Topmarks" w:cs="Calibri" w:cstheme="minorAscii"/>
                <w:sz w:val="16"/>
                <w:szCs w:val="16"/>
              </w:rPr>
              <w:t xml:space="preserve"> – Christians, </w:t>
            </w:r>
            <w:r w:rsidRPr="5C117096" w:rsidR="6CA3181A">
              <w:rPr>
                <w:rFonts w:ascii="Topmarks" w:hAnsi="Topmarks" w:cs="Calibri" w:cstheme="minorAscii"/>
                <w:sz w:val="16"/>
                <w:szCs w:val="16"/>
              </w:rPr>
              <w:t xml:space="preserve">Christianity, </w:t>
            </w:r>
            <w:r w:rsidRPr="5C117096" w:rsidR="060DF02E">
              <w:rPr>
                <w:rFonts w:ascii="Topmarks" w:hAnsi="Topmarks" w:cs="Calibri" w:cstheme="minorAscii"/>
                <w:sz w:val="16"/>
                <w:szCs w:val="16"/>
              </w:rPr>
              <w:t xml:space="preserve"> intercession</w:t>
            </w:r>
            <w:r w:rsidRPr="5C117096" w:rsidR="060DF02E">
              <w:rPr>
                <w:rFonts w:ascii="Topmarks" w:hAnsi="Topmarks" w:cs="Calibri" w:cstheme="minorAscii"/>
                <w:sz w:val="16"/>
                <w:szCs w:val="16"/>
              </w:rPr>
              <w:t>, acceptance, confession</w:t>
            </w:r>
            <w:r w:rsidRPr="5C117096" w:rsidR="1A02EFB7">
              <w:rPr>
                <w:rFonts w:ascii="Topmarks" w:hAnsi="Topmarks" w:cs="Calibri" w:cstheme="minorAscii"/>
                <w:sz w:val="16"/>
                <w:szCs w:val="16"/>
              </w:rPr>
              <w:t>, rosary beads</w:t>
            </w:r>
          </w:p>
        </w:tc>
        <w:tc>
          <w:tcPr>
            <w:tcW w:w="2415" w:type="dxa"/>
            <w:gridSpan w:val="4"/>
            <w:tcMar/>
          </w:tcPr>
          <w:p w:rsidR="4D5EED52" w:rsidP="5C117096" w:rsidRDefault="4D5EED52" w14:paraId="4973155C" w14:textId="34496B42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D5EED52">
              <w:rPr>
                <w:rFonts w:ascii="Topmarks" w:hAnsi="Topmarks" w:cs="Calibri" w:cstheme="minorAscii"/>
                <w:sz w:val="16"/>
                <w:szCs w:val="16"/>
              </w:rPr>
              <w:t xml:space="preserve">Skill - </w:t>
            </w:r>
            <w:r w:rsidRPr="5C117096" w:rsidR="6A11D306">
              <w:rPr>
                <w:rFonts w:ascii="Topmarks" w:hAnsi="Topmarks" w:cs="Calibri" w:cstheme="minorAscii"/>
                <w:sz w:val="16"/>
                <w:szCs w:val="16"/>
              </w:rPr>
              <w:t>What happens in Islamic prayer? What does this show us about Muslim beliefs and ways of life?</w:t>
            </w:r>
          </w:p>
          <w:p w:rsidR="5C117096" w:rsidP="5C117096" w:rsidRDefault="5C117096" w14:paraId="06F45824" w14:textId="1752649C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Pr="00D6743C" w:rsidR="0007367D" w:rsidP="5C117096" w:rsidRDefault="0007367D" w14:paraId="42C4AE7A" w14:textId="65531002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07367D">
              <w:rPr>
                <w:rFonts w:ascii="Topmarks" w:hAnsi="Topmarks" w:cs="Calibri" w:cstheme="minorAscii"/>
                <w:sz w:val="16"/>
                <w:szCs w:val="16"/>
              </w:rPr>
              <w:t>Implementation</w:t>
            </w:r>
            <w:r w:rsidRPr="5C117096" w:rsidR="2F66A26F">
              <w:rPr>
                <w:rFonts w:ascii="Topmarks" w:hAnsi="Topmarks" w:cs="Calibri" w:cstheme="minorAscii"/>
                <w:sz w:val="16"/>
                <w:szCs w:val="16"/>
              </w:rPr>
              <w:t xml:space="preserve"> – Watch programme, listen to the call to prayer </w:t>
            </w:r>
          </w:p>
          <w:p w:rsidR="5C117096" w:rsidP="5C117096" w:rsidRDefault="5C117096" w14:paraId="0126CAAC" w14:textId="541DFA1E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Pr="00D6743C" w:rsidR="0007367D" w:rsidP="5C117096" w:rsidRDefault="0007367D" w14:paraId="04A09E58" w14:textId="5E931CEF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07367D">
              <w:rPr>
                <w:rFonts w:ascii="Topmarks" w:hAnsi="Topmarks" w:cs="Calibri" w:cstheme="minorAscii"/>
                <w:sz w:val="16"/>
                <w:szCs w:val="16"/>
              </w:rPr>
              <w:t>Vocabulary</w:t>
            </w:r>
            <w:r w:rsidRPr="5C117096" w:rsidR="5CD1981A">
              <w:rPr>
                <w:rFonts w:ascii="Topmarks" w:hAnsi="Topmarks" w:cs="Calibri" w:cstheme="minorAscii"/>
                <w:sz w:val="16"/>
                <w:szCs w:val="16"/>
              </w:rPr>
              <w:t xml:space="preserve"> – Islam, Islamic,</w:t>
            </w:r>
            <w:r w:rsidRPr="5C117096" w:rsidR="662C2A6D">
              <w:rPr>
                <w:rFonts w:ascii="Topmarks" w:hAnsi="Topmarks" w:cs="Calibri" w:cstheme="minorAscii"/>
                <w:sz w:val="16"/>
                <w:szCs w:val="16"/>
              </w:rPr>
              <w:t xml:space="preserve"> Arabic,</w:t>
            </w:r>
            <w:r w:rsidRPr="5C117096" w:rsidR="5CD1981A">
              <w:rPr>
                <w:rFonts w:ascii="Topmarks" w:hAnsi="Topmarks" w:cs="Calibri" w:cstheme="minorAscii"/>
                <w:sz w:val="16"/>
                <w:szCs w:val="16"/>
              </w:rPr>
              <w:t xml:space="preserve"> Allah</w:t>
            </w:r>
            <w:r w:rsidRPr="5C117096" w:rsidR="3019009F">
              <w:rPr>
                <w:rFonts w:ascii="Topmarks" w:hAnsi="Topmarks" w:cs="Calibri" w:cstheme="minorAscii"/>
                <w:sz w:val="16"/>
                <w:szCs w:val="16"/>
              </w:rPr>
              <w:t>, wudu</w:t>
            </w:r>
            <w:r w:rsidRPr="5C117096" w:rsidR="2B716916">
              <w:rPr>
                <w:rFonts w:ascii="Topmarks" w:hAnsi="Topmarks" w:cs="Calibri" w:cstheme="minorAscii"/>
                <w:sz w:val="16"/>
                <w:szCs w:val="16"/>
              </w:rPr>
              <w:t xml:space="preserve">, surah, </w:t>
            </w:r>
            <w:r w:rsidRPr="5C117096" w:rsidR="2B716916">
              <w:rPr>
                <w:rFonts w:ascii="Topmarks" w:hAnsi="Topmarks" w:cs="Calibri" w:cstheme="minorAscii"/>
                <w:sz w:val="16"/>
                <w:szCs w:val="16"/>
              </w:rPr>
              <w:t>Qu’ran</w:t>
            </w:r>
            <w:r w:rsidRPr="5C117096" w:rsidR="2B716916">
              <w:rPr>
                <w:rFonts w:ascii="Topmarks" w:hAnsi="Topmarks" w:cs="Calibri" w:cstheme="minorAscii"/>
                <w:sz w:val="16"/>
                <w:szCs w:val="16"/>
              </w:rPr>
              <w:t xml:space="preserve">, </w:t>
            </w:r>
            <w:r w:rsidRPr="5C117096" w:rsidR="2B716916">
              <w:rPr>
                <w:rFonts w:ascii="Topmarks" w:hAnsi="Topmarks" w:cs="Calibri" w:cstheme="minorAscii"/>
                <w:sz w:val="16"/>
                <w:szCs w:val="16"/>
              </w:rPr>
              <w:t>subbah</w:t>
            </w:r>
            <w:r w:rsidRPr="5C117096" w:rsidR="2B716916">
              <w:rPr>
                <w:rFonts w:ascii="Topmarks" w:hAnsi="Topmarks" w:cs="Calibri" w:cstheme="minorAscii"/>
                <w:sz w:val="16"/>
                <w:szCs w:val="16"/>
              </w:rPr>
              <w:t xml:space="preserve"> beads</w:t>
            </w:r>
            <w:r w:rsidRPr="5C117096" w:rsidR="707932ED">
              <w:rPr>
                <w:rFonts w:ascii="Topmarks" w:hAnsi="Topmarks" w:cs="Calibri" w:cstheme="minorAscii"/>
                <w:sz w:val="16"/>
                <w:szCs w:val="16"/>
              </w:rPr>
              <w:t xml:space="preserve">, </w:t>
            </w:r>
          </w:p>
          <w:p w:rsidRPr="00D6743C" w:rsidR="0007367D" w:rsidP="5C117096" w:rsidRDefault="0007367D" w14:paraId="6B9498FA" w14:textId="55DF9841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707932ED">
              <w:rPr>
                <w:rFonts w:ascii="Topmarks" w:hAnsi="Topmarks" w:cs="Calibri" w:cstheme="minorAscii"/>
                <w:sz w:val="16"/>
                <w:szCs w:val="16"/>
              </w:rPr>
              <w:t xml:space="preserve">Al </w:t>
            </w:r>
            <w:r w:rsidRPr="5C117096" w:rsidR="707932ED">
              <w:rPr>
                <w:rFonts w:ascii="Topmarks" w:hAnsi="Topmarks" w:cs="Calibri" w:cstheme="minorAscii"/>
                <w:sz w:val="16"/>
                <w:szCs w:val="16"/>
              </w:rPr>
              <w:t>Faitihah</w:t>
            </w:r>
            <w:r w:rsidRPr="5C117096" w:rsidR="707932ED">
              <w:rPr>
                <w:rFonts w:ascii="Topmarks" w:hAnsi="Topmarks" w:cs="Calibri" w:cstheme="minorAscii"/>
                <w:sz w:val="16"/>
                <w:szCs w:val="16"/>
              </w:rPr>
              <w:t xml:space="preserve"> (the Opening) wrath.</w:t>
            </w:r>
          </w:p>
        </w:tc>
        <w:tc>
          <w:tcPr>
            <w:tcW w:w="2454" w:type="dxa"/>
            <w:gridSpan w:val="3"/>
            <w:tcMar/>
          </w:tcPr>
          <w:p w:rsidR="4A0C9FC8" w:rsidP="5C117096" w:rsidRDefault="4A0C9FC8" w14:paraId="6CB33A75" w14:textId="20D63F22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A0C9FC8">
              <w:rPr>
                <w:rFonts w:ascii="Topmarks" w:hAnsi="Topmarks" w:cs="Calibri" w:cstheme="minorAscii"/>
                <w:sz w:val="16"/>
                <w:szCs w:val="16"/>
              </w:rPr>
              <w:t xml:space="preserve">Skill- </w:t>
            </w:r>
            <w:r w:rsidRPr="5C117096" w:rsidR="4F327EB5">
              <w:rPr>
                <w:rFonts w:ascii="Topmarks" w:hAnsi="Topmarks" w:cs="Calibri" w:cstheme="minorAscii"/>
                <w:sz w:val="16"/>
                <w:szCs w:val="16"/>
              </w:rPr>
              <w:t xml:space="preserve">How do Hindus pray and worship at home and in the mandir? </w:t>
            </w:r>
          </w:p>
          <w:p w:rsidR="5C117096" w:rsidP="5C117096" w:rsidRDefault="5C117096" w14:paraId="5ACBEECC" w14:textId="56ACC894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Pr="00D6743C" w:rsidR="0007367D" w:rsidP="5C117096" w:rsidRDefault="0007367D" w14:paraId="7C97BC65" w14:textId="7FB3C3DF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07367D">
              <w:rPr>
                <w:rFonts w:ascii="Topmarks" w:hAnsi="Topmarks" w:cs="Calibri" w:cstheme="minorAscii"/>
                <w:sz w:val="16"/>
                <w:szCs w:val="16"/>
              </w:rPr>
              <w:t>Implementation</w:t>
            </w:r>
            <w:r w:rsidRPr="5C117096" w:rsidR="2476AF31">
              <w:rPr>
                <w:rFonts w:ascii="Topmarks" w:hAnsi="Topmarks" w:cs="Calibri" w:cstheme="minorAscii"/>
                <w:sz w:val="16"/>
                <w:szCs w:val="16"/>
              </w:rPr>
              <w:t xml:space="preserve"> Watch PPT </w:t>
            </w:r>
            <w:r w:rsidRPr="5C117096" w:rsidR="2476AF31">
              <w:rPr>
                <w:rFonts w:ascii="Topmarks" w:hAnsi="Topmarks" w:cs="Calibri" w:cstheme="minorAscii"/>
                <w:sz w:val="16"/>
                <w:szCs w:val="16"/>
              </w:rPr>
              <w:t>and video</w:t>
            </w:r>
            <w:r w:rsidRPr="5C117096" w:rsidR="2476AF31">
              <w:rPr>
                <w:rFonts w:ascii="Topmarks" w:hAnsi="Topmarks" w:cs="Calibri" w:cstheme="minorAscii"/>
                <w:sz w:val="16"/>
                <w:szCs w:val="16"/>
              </w:rPr>
              <w:t xml:space="preserve"> clip.</w:t>
            </w:r>
            <w:r w:rsidRPr="5C117096" w:rsidR="18F73EDE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3F367250">
              <w:rPr>
                <w:rFonts w:ascii="Topmarks" w:hAnsi="Topmarks" w:cs="Calibri" w:cstheme="minorAscii"/>
                <w:sz w:val="16"/>
                <w:szCs w:val="16"/>
              </w:rPr>
              <w:t xml:space="preserve">Read extract from the </w:t>
            </w:r>
            <w:r w:rsidRPr="5C117096" w:rsidR="18F73EDE">
              <w:rPr>
                <w:rFonts w:ascii="Topmarks" w:hAnsi="Topmarks" w:cs="Calibri" w:cstheme="minorAscii"/>
                <w:sz w:val="16"/>
                <w:szCs w:val="16"/>
              </w:rPr>
              <w:t>Rig Vedas</w:t>
            </w:r>
            <w:r w:rsidRPr="5C117096" w:rsidR="4D4B7BC7">
              <w:rPr>
                <w:rFonts w:ascii="Topmarks" w:hAnsi="Topmarks" w:cs="Calibri" w:cstheme="minorAscii"/>
                <w:sz w:val="16"/>
                <w:szCs w:val="16"/>
              </w:rPr>
              <w:t>.</w:t>
            </w:r>
          </w:p>
          <w:p w:rsidR="5C117096" w:rsidP="5C117096" w:rsidRDefault="5C117096" w14:paraId="19B5EAFE" w14:textId="2ACC656A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  <w:p w:rsidRPr="00D6743C" w:rsidR="0007367D" w:rsidP="5C117096" w:rsidRDefault="0007367D" w14:paraId="39225FF9" w14:textId="71023EF1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07367D">
              <w:rPr>
                <w:rFonts w:ascii="Topmarks" w:hAnsi="Topmarks" w:cs="Calibri" w:cstheme="minorAscii"/>
                <w:sz w:val="16"/>
                <w:szCs w:val="16"/>
              </w:rPr>
              <w:t>Vocabulary</w:t>
            </w:r>
            <w:r w:rsidRPr="5C117096" w:rsidR="2ED60324">
              <w:rPr>
                <w:rFonts w:ascii="Topmarks" w:hAnsi="Topmarks" w:cs="Calibri" w:cstheme="minorAscii"/>
                <w:sz w:val="16"/>
                <w:szCs w:val="16"/>
              </w:rPr>
              <w:t xml:space="preserve"> – mandir</w:t>
            </w:r>
            <w:r w:rsidRPr="5C117096" w:rsidR="1DAD277B">
              <w:rPr>
                <w:rFonts w:ascii="Topmarks" w:hAnsi="Topmarks" w:cs="Calibri" w:cstheme="minorAscii"/>
                <w:sz w:val="16"/>
                <w:szCs w:val="16"/>
              </w:rPr>
              <w:t>,</w:t>
            </w:r>
            <w:r w:rsidRPr="5C117096" w:rsidR="2ED60324">
              <w:rPr>
                <w:rFonts w:ascii="Topmarks" w:hAnsi="Topmarks" w:cs="Calibri" w:cstheme="minorAscii"/>
                <w:sz w:val="16"/>
                <w:szCs w:val="16"/>
              </w:rPr>
              <w:t xml:space="preserve"> temple Hindus, Hinduism</w:t>
            </w:r>
            <w:r w:rsidRPr="5C117096" w:rsidR="559FC85A">
              <w:rPr>
                <w:rFonts w:ascii="Topmarks" w:hAnsi="Topmarks" w:cs="Calibri" w:cstheme="minorAscii"/>
                <w:sz w:val="16"/>
                <w:szCs w:val="16"/>
              </w:rPr>
              <w:t xml:space="preserve">, </w:t>
            </w:r>
            <w:r w:rsidRPr="5C117096" w:rsidR="5C3852DC">
              <w:rPr>
                <w:rFonts w:ascii="Topmarks" w:hAnsi="Topmarks" w:cs="Calibri" w:cstheme="minorAscii"/>
                <w:sz w:val="16"/>
                <w:szCs w:val="16"/>
              </w:rPr>
              <w:t>upanishads</w:t>
            </w:r>
          </w:p>
          <w:p w:rsidRPr="00D6743C" w:rsidR="0007367D" w:rsidP="5C117096" w:rsidRDefault="0007367D" w14:paraId="6423727D" w14:textId="10A28592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550FB557">
              <w:rPr>
                <w:rFonts w:ascii="Topmarks" w:hAnsi="Topmarks" w:cs="Calibri" w:cstheme="minorAscii"/>
                <w:sz w:val="16"/>
                <w:szCs w:val="16"/>
              </w:rPr>
              <w:t>Worship, Rig Vedas</w:t>
            </w:r>
          </w:p>
        </w:tc>
      </w:tr>
      <w:tr w:rsidR="00C75E59" w:rsidTr="5C117096" w14:paraId="21F5C590" w14:textId="77777777">
        <w:trPr>
          <w:trHeight w:val="222"/>
        </w:trPr>
        <w:tc>
          <w:tcPr>
            <w:tcW w:w="1242" w:type="dxa"/>
            <w:shd w:val="clear" w:color="auto" w:fill="92D050"/>
            <w:tcMar/>
          </w:tcPr>
          <w:p w:rsidRPr="00154F6B" w:rsidR="00C75E59" w:rsidP="00C75E59" w:rsidRDefault="00C75E59" w14:paraId="01976A4D" w14:textId="77777777">
            <w:pPr>
              <w:rPr>
                <w:rFonts w:ascii="Topmarks" w:hAnsi="Topmarks"/>
                <w:b/>
                <w:sz w:val="28"/>
                <w:szCs w:val="28"/>
                <w:highlight w:val="yellow"/>
              </w:rPr>
            </w:pPr>
            <w:r w:rsidRPr="00817E6D">
              <w:rPr>
                <w:rFonts w:ascii="Topmarks" w:hAnsi="Topmarks"/>
                <w:b/>
                <w:sz w:val="20"/>
                <w:szCs w:val="28"/>
              </w:rPr>
              <w:t>Computing</w:t>
            </w:r>
          </w:p>
        </w:tc>
        <w:tc>
          <w:tcPr>
            <w:tcW w:w="2794" w:type="dxa"/>
            <w:gridSpan w:val="4"/>
            <w:tcMar/>
          </w:tcPr>
          <w:p w:rsidRPr="00154F6B" w:rsidR="00C75E59" w:rsidP="5C117096" w:rsidRDefault="00C75E59" w14:paraId="28D5C1B3" w14:textId="400A7A04">
            <w:pPr>
              <w:rPr>
                <w:rFonts w:ascii="Topmarks" w:hAnsi="Topmarks" w:cs="Calibri" w:cstheme="minorAscii"/>
                <w:sz w:val="16"/>
                <w:szCs w:val="16"/>
                <w:highlight w:val="yellow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75344F79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75344F79">
              <w:rPr>
                <w:rFonts w:ascii="Topmarks" w:hAnsi="Topmarks" w:cs="Calibri" w:cstheme="minorAscii"/>
                <w:color w:val="5B9BD5" w:themeColor="accent1" w:themeTint="FF" w:themeShade="FF"/>
                <w:sz w:val="16"/>
                <w:szCs w:val="16"/>
              </w:rPr>
              <w:t>Communicating with technology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.</w:t>
            </w:r>
          </w:p>
          <w:p w:rsidRPr="00817E6D" w:rsidR="00C75E59" w:rsidP="5C117096" w:rsidRDefault="00C75E59" w14:paraId="2B74AC92" w14:textId="6748DB4F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– </w:t>
            </w:r>
            <w:r w:rsidRPr="5C117096" w:rsidR="657552A0">
              <w:rPr>
                <w:rFonts w:ascii="Topmarks" w:hAnsi="Topmarks" w:cs="Calibri" w:cstheme="minorAscii"/>
                <w:sz w:val="16"/>
                <w:szCs w:val="16"/>
              </w:rPr>
              <w:t>watch PPT,</w:t>
            </w:r>
            <w:r w:rsidRPr="5C117096" w:rsidR="2832138F">
              <w:rPr>
                <w:rFonts w:ascii="Topmarks" w:hAnsi="Topmarks" w:cs="Calibri" w:cstheme="minorAscii"/>
                <w:sz w:val="16"/>
                <w:szCs w:val="16"/>
              </w:rPr>
              <w:t xml:space="preserve"> look at </w:t>
            </w:r>
            <w:r w:rsidRPr="5C117096" w:rsidR="2832138F">
              <w:rPr>
                <w:rFonts w:ascii="Topmarks" w:hAnsi="Topmarks" w:cs="Calibri" w:cstheme="minorAscii"/>
                <w:sz w:val="16"/>
                <w:szCs w:val="16"/>
              </w:rPr>
              <w:t>devices,</w:t>
            </w:r>
            <w:r w:rsidRPr="5C117096" w:rsidR="657552A0">
              <w:rPr>
                <w:rFonts w:ascii="Topmarks" w:hAnsi="Topmarks" w:cs="Calibri" w:cstheme="minorAscii"/>
                <w:sz w:val="16"/>
                <w:szCs w:val="16"/>
              </w:rPr>
              <w:t xml:space="preserve"> discuss</w:t>
            </w:r>
            <w:r w:rsidRPr="5C117096" w:rsidR="657552A0">
              <w:rPr>
                <w:rFonts w:ascii="Topmarks" w:hAnsi="Topmarks" w:cs="Calibri" w:cstheme="minorAscii"/>
                <w:sz w:val="16"/>
                <w:szCs w:val="16"/>
              </w:rPr>
              <w:t xml:space="preserve"> resource cards</w:t>
            </w:r>
          </w:p>
          <w:p w:rsidRPr="00817E6D" w:rsidR="00C75E59" w:rsidP="5C117096" w:rsidRDefault="00C75E59" w14:paraId="360D3964" w14:textId="2A8EB7B4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00C75E5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c</w:t>
            </w:r>
            <w:r w:rsidRPr="5C117096" w:rsidR="60BD1807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ommunicate, email, inbox, phone call, </w:t>
            </w:r>
            <w:r w:rsidRPr="5C117096" w:rsidR="00C75E5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r</w:t>
            </w:r>
            <w:r w:rsidRPr="5C117096" w:rsidR="1994BC28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ecipient, text message, unplugged, video call</w:t>
            </w:r>
          </w:p>
        </w:tc>
        <w:tc>
          <w:tcPr>
            <w:tcW w:w="2776" w:type="dxa"/>
            <w:gridSpan w:val="4"/>
            <w:tcMar/>
          </w:tcPr>
          <w:p w:rsidRPr="00154F6B" w:rsidR="00C75E59" w:rsidP="5C117096" w:rsidRDefault="00C75E59" w14:paraId="345F7314" w14:textId="6CB7FCF6">
            <w:pPr>
              <w:rPr>
                <w:rFonts w:ascii="Topmarks" w:hAnsi="Topmarks" w:cs="Calibri" w:cstheme="minorAscii"/>
                <w:sz w:val="16"/>
                <w:szCs w:val="16"/>
                <w:highlight w:val="yellow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45BDC4FA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45BDC4FA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Sending an email</w:t>
            </w:r>
          </w:p>
          <w:p w:rsidRPr="00817E6D" w:rsidR="00C75E59" w:rsidP="5C117096" w:rsidRDefault="00C75E59" w14:paraId="4CCE9BD5" w14:textId="03949D3D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– </w:t>
            </w:r>
            <w:r w:rsidRPr="5C117096" w:rsidR="677C0A72">
              <w:rPr>
                <w:rFonts w:ascii="Topmarks" w:hAnsi="Topmarks" w:cs="Calibri" w:cstheme="minorAscii"/>
                <w:sz w:val="16"/>
                <w:szCs w:val="16"/>
              </w:rPr>
              <w:t>demonstrate</w:t>
            </w:r>
            <w:r w:rsidRPr="5C117096" w:rsidR="677C0A72">
              <w:rPr>
                <w:rFonts w:ascii="Topmarks" w:hAnsi="Topmarks" w:cs="Calibri" w:cstheme="minorAscii"/>
                <w:sz w:val="16"/>
                <w:szCs w:val="16"/>
              </w:rPr>
              <w:t xml:space="preserve"> how to send emails.</w:t>
            </w:r>
          </w:p>
          <w:p w:rsidRPr="00154F6B" w:rsidR="00C75E59" w:rsidP="5C117096" w:rsidRDefault="00C75E59" w14:paraId="2D3D24DA" w14:textId="36BC8CFF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0CDF89C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domain, email / email address </w:t>
            </w:r>
            <w:r w:rsidRPr="5C117096" w:rsidR="0CDF89C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l</w:t>
            </w:r>
            <w:r w:rsidRPr="5C117096" w:rsidR="00C75E5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o</w:t>
            </w:r>
            <w:r w:rsidRPr="5C117096" w:rsidR="43C188CC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g</w:t>
            </w:r>
            <w:r w:rsidRPr="5C117096" w:rsidR="43C188CC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on / off</w:t>
            </w:r>
            <w:r w:rsidRPr="5C117096" w:rsidR="5BA23652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, password, responsible digital citizen, settings, theme, </w:t>
            </w:r>
            <w:r w:rsidRPr="5C117096" w:rsidR="5DA62441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Wi-Fi</w:t>
            </w:r>
            <w:r w:rsidRPr="5C117096" w:rsidR="5BA23652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, subject bar, username</w:t>
            </w:r>
          </w:p>
        </w:tc>
        <w:tc>
          <w:tcPr>
            <w:tcW w:w="2937" w:type="dxa"/>
            <w:gridSpan w:val="6"/>
            <w:tcMar/>
          </w:tcPr>
          <w:p w:rsidRPr="00154F6B" w:rsidR="00C75E59" w:rsidP="5C117096" w:rsidRDefault="00C75E59" w14:paraId="1DBB9D4F" w14:textId="1155719A">
            <w:pPr>
              <w:rPr>
                <w:rFonts w:ascii="Topmarks" w:hAnsi="Topmarks" w:cs="Calibri" w:cstheme="minorAscii"/>
                <w:sz w:val="16"/>
                <w:szCs w:val="16"/>
                <w:highlight w:val="yellow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2974100E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2974100E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adding attachments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.</w:t>
            </w:r>
          </w:p>
          <w:p w:rsidRPr="00817E6D" w:rsidR="00C75E59" w:rsidP="5C117096" w:rsidRDefault="00C75E59" w14:paraId="418E9892" w14:textId="5D8F3366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– </w:t>
            </w:r>
            <w:r w:rsidRPr="5C117096" w:rsidR="50950B0B">
              <w:rPr>
                <w:rFonts w:ascii="Topmarks" w:hAnsi="Topmarks" w:cs="Calibri" w:cstheme="minorAscii"/>
                <w:sz w:val="16"/>
                <w:szCs w:val="16"/>
              </w:rPr>
              <w:t>add attachments to composed and saved draft email</w:t>
            </w:r>
          </w:p>
          <w:p w:rsidRPr="00817E6D" w:rsidR="00C75E59" w:rsidP="5C117096" w:rsidRDefault="00C75E59" w14:paraId="167FEDB6" w14:textId="2C78717D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00C75E5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a</w:t>
            </w:r>
            <w:r w:rsidRPr="5C117096" w:rsidR="50931F21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ttachment, content, copyright, document, emoji, icons, font, inbox, spam</w:t>
            </w:r>
          </w:p>
        </w:tc>
        <w:tc>
          <w:tcPr>
            <w:tcW w:w="2875" w:type="dxa"/>
            <w:gridSpan w:val="4"/>
            <w:tcMar/>
          </w:tcPr>
          <w:p w:rsidRPr="00817E6D" w:rsidR="00C75E59" w:rsidP="5C117096" w:rsidRDefault="00C75E59" w14:paraId="44CF1C55" w14:textId="7683531C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57DC2267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57DC2267">
              <w:rPr>
                <w:rFonts w:ascii="Topmarks" w:hAnsi="Topmarks" w:cs="Calibri" w:cstheme="minorAscii"/>
                <w:color w:val="5B9BD5" w:themeColor="accent1" w:themeTint="FF" w:themeShade="FF"/>
                <w:sz w:val="16"/>
                <w:szCs w:val="16"/>
              </w:rPr>
              <w:t xml:space="preserve">Be kind </w:t>
            </w:r>
            <w:r w:rsidRPr="5C117096" w:rsidR="57DC2267">
              <w:rPr>
                <w:rFonts w:ascii="Topmarks" w:hAnsi="Topmarks" w:cs="Calibri" w:cstheme="minorAscii"/>
                <w:color w:val="5B9BD5" w:themeColor="accent1" w:themeTint="FF" w:themeShade="FF"/>
                <w:sz w:val="16"/>
                <w:szCs w:val="16"/>
              </w:rPr>
              <w:t xml:space="preserve">online 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.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 xml:space="preserve">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– </w:t>
            </w:r>
            <w:r w:rsidRPr="5C117096" w:rsidR="36F85AF2">
              <w:rPr>
                <w:rFonts w:ascii="Topmarks" w:hAnsi="Topmarks" w:cs="Calibri" w:cstheme="minorAscii"/>
                <w:sz w:val="16"/>
                <w:szCs w:val="16"/>
              </w:rPr>
              <w:t xml:space="preserve">send </w:t>
            </w:r>
            <w:r w:rsidRPr="5C117096" w:rsidR="36F85AF2">
              <w:rPr>
                <w:rFonts w:ascii="Topmarks" w:hAnsi="Topmarks" w:cs="Calibri" w:cstheme="minorAscii"/>
                <w:sz w:val="16"/>
                <w:szCs w:val="16"/>
              </w:rPr>
              <w:t>an appropriate e-mail</w:t>
            </w:r>
            <w:r w:rsidRPr="5C117096" w:rsidR="36F85AF2">
              <w:rPr>
                <w:rFonts w:ascii="Topmarks" w:hAnsi="Topmarks" w:cs="Calibri" w:cstheme="minorAscii"/>
                <w:sz w:val="16"/>
                <w:szCs w:val="16"/>
              </w:rPr>
              <w:t>. Use Cc and Bcc</w:t>
            </w:r>
          </w:p>
          <w:p w:rsidRPr="00817E6D" w:rsidR="00C75E59" w:rsidP="5C117096" w:rsidRDefault="00C75E59" w14:paraId="587ED214" w14:textId="6B8AD2AA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5B1C360E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Cc, Bcc, emotions, negative / positive language, tone of voice, body language</w:t>
            </w:r>
          </w:p>
        </w:tc>
        <w:tc>
          <w:tcPr>
            <w:tcW w:w="2923" w:type="dxa"/>
            <w:gridSpan w:val="4"/>
            <w:tcMar/>
          </w:tcPr>
          <w:p w:rsidR="00C75E59" w:rsidP="5C117096" w:rsidRDefault="00C75E59" w14:paraId="144E2402" w14:textId="22F45111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723084EA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723084EA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Fake</w:t>
            </w:r>
            <w:r w:rsidRPr="5C117096" w:rsidR="723084EA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 xml:space="preserve"> emails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.</w:t>
            </w:r>
          </w:p>
          <w:p w:rsidRPr="00154F6B" w:rsidR="00C75E59" w:rsidP="5C117096" w:rsidRDefault="00C75E59" w14:paraId="0628293E" w14:textId="08E950F9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– </w:t>
            </w:r>
            <w:r w:rsidRPr="5C117096" w:rsidR="03EB12C7">
              <w:rPr>
                <w:rFonts w:ascii="Topmarks" w:hAnsi="Topmarks" w:cs="Calibri" w:cstheme="minorAscii"/>
                <w:sz w:val="16"/>
                <w:szCs w:val="16"/>
              </w:rPr>
              <w:t xml:space="preserve">look </w:t>
            </w:r>
            <w:r w:rsidRPr="5C117096" w:rsidR="03EB12C7">
              <w:rPr>
                <w:rFonts w:ascii="Topmarks" w:hAnsi="Topmarks" w:cs="Calibri" w:cstheme="minorAscii"/>
                <w:sz w:val="16"/>
                <w:szCs w:val="16"/>
              </w:rPr>
              <w:t>atexamples</w:t>
            </w:r>
            <w:r w:rsidRPr="5C117096" w:rsidR="03EB12C7">
              <w:rPr>
                <w:rFonts w:ascii="Topmarks" w:hAnsi="Topmarks" w:cs="Calibri" w:cstheme="minorAscii"/>
                <w:sz w:val="16"/>
                <w:szCs w:val="16"/>
              </w:rPr>
              <w:t xml:space="preserve"> of fake emails and </w:t>
            </w:r>
            <w:r w:rsidRPr="5C117096" w:rsidR="03EB12C7">
              <w:rPr>
                <w:rFonts w:ascii="Topmarks" w:hAnsi="Topmarks" w:cs="Calibri" w:cstheme="minorAscii"/>
                <w:sz w:val="16"/>
                <w:szCs w:val="16"/>
              </w:rPr>
              <w:t>identify</w:t>
            </w:r>
            <w:r w:rsidRPr="5C117096" w:rsidR="03EB12C7">
              <w:rPr>
                <w:rFonts w:ascii="Topmarks" w:hAnsi="Topmarks" w:cs="Calibri" w:cstheme="minorAscii"/>
                <w:sz w:val="16"/>
                <w:szCs w:val="16"/>
              </w:rPr>
              <w:t xml:space="preserve"> clues to show they are fake</w:t>
            </w:r>
          </w:p>
          <w:p w:rsidRPr="00154F6B" w:rsidR="00C75E59" w:rsidP="5C117096" w:rsidRDefault="00C75E59" w14:paraId="5A8B02C2" w14:textId="76B787C1">
            <w:pPr>
              <w:rPr>
                <w:rFonts w:ascii="Topmarks" w:hAnsi="Topmarks" w:cs="Calibri" w:cstheme="minorAscii"/>
                <w:color w:val="FF0000"/>
                <w:sz w:val="16"/>
                <w:szCs w:val="16"/>
                <w:highlight w:val="yellow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– </w:t>
            </w:r>
            <w:r w:rsidRPr="5C117096" w:rsidR="54AEF275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attachment, download</w:t>
            </w:r>
            <w:r w:rsidRPr="5C117096" w:rsidR="54AEF275">
              <w:rPr>
                <w:rFonts w:ascii="Topmarks" w:hAnsi="Topmarks" w:cs="Calibri" w:cstheme="minorAscii"/>
                <w:sz w:val="16"/>
                <w:szCs w:val="16"/>
              </w:rPr>
              <w:t xml:space="preserve">, </w:t>
            </w:r>
            <w:r w:rsidRPr="5C117096" w:rsidR="54AEF275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email, genuine, install, spam, hacker, fake, link, personal </w:t>
            </w:r>
            <w:r w:rsidRPr="5C117096" w:rsidR="54AEF275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information</w:t>
            </w:r>
            <w:r w:rsidRPr="5C117096" w:rsidR="1DBAC8BB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</w:t>
            </w:r>
            <w:r w:rsidRPr="5C117096" w:rsidR="54AEF275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phishing</w:t>
            </w:r>
            <w:r w:rsidRPr="5C117096" w:rsidR="54AEF275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, scammer, virus</w:t>
            </w:r>
          </w:p>
        </w:tc>
      </w:tr>
      <w:tr w:rsidR="00C75E59" w:rsidTr="5C117096" w14:paraId="461ED363" w14:textId="77777777">
        <w:trPr>
          <w:trHeight w:val="222"/>
        </w:trPr>
        <w:tc>
          <w:tcPr>
            <w:tcW w:w="1242" w:type="dxa"/>
            <w:shd w:val="clear" w:color="auto" w:fill="92D050"/>
            <w:tcMar/>
          </w:tcPr>
          <w:p w:rsidRPr="005C3F44" w:rsidR="00C75E59" w:rsidP="00C75E59" w:rsidRDefault="00C75E59" w14:paraId="6CA8ED2B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  <w:r>
              <w:rPr>
                <w:rFonts w:ascii="Topmarks" w:hAnsi="Topmarks"/>
                <w:b/>
                <w:sz w:val="28"/>
                <w:szCs w:val="28"/>
              </w:rPr>
              <w:t>French</w:t>
            </w:r>
          </w:p>
        </w:tc>
        <w:tc>
          <w:tcPr>
            <w:tcW w:w="2794" w:type="dxa"/>
            <w:gridSpan w:val="4"/>
            <w:tcMar/>
          </w:tcPr>
          <w:p w:rsidR="00C75E59" w:rsidP="5C117096" w:rsidRDefault="00C75E59" w14:paraId="279F6BE1" w14:textId="45E7B663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Skill - 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 xml:space="preserve">To </w:t>
            </w:r>
            <w:r w:rsidRPr="5C117096" w:rsidR="1E67E0C7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count from 1-6 in french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.</w:t>
            </w:r>
          </w:p>
          <w:p w:rsidR="00C75E59" w:rsidP="5C117096" w:rsidRDefault="00C75E59" w14:paraId="29FA67E3" w14:textId="7CAB30A8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– </w:t>
            </w:r>
            <w:r w:rsidRPr="5C117096" w:rsidR="10BE5487">
              <w:rPr>
                <w:rFonts w:ascii="Topmarks" w:hAnsi="Topmarks" w:cs="Calibri" w:cstheme="minorAscii"/>
                <w:sz w:val="16"/>
                <w:szCs w:val="16"/>
              </w:rPr>
              <w:t>ecoute</w:t>
            </w:r>
            <w:r w:rsidRPr="5C117096" w:rsidR="10BE5487">
              <w:rPr>
                <w:rFonts w:ascii="Topmarks" w:hAnsi="Topmarks" w:cs="Calibri" w:cstheme="minorAscii"/>
                <w:sz w:val="16"/>
                <w:szCs w:val="16"/>
              </w:rPr>
              <w:t xml:space="preserve"> et repetez</w:t>
            </w:r>
          </w:p>
          <w:p w:rsidR="00C75E59" w:rsidP="00C75E59" w:rsidRDefault="00C75E59" w14:paraId="06703E71" w14:textId="77777777">
            <w:pPr>
              <w:rPr>
                <w:rFonts w:ascii="Topmarks" w:hAnsi="Topmarks" w:cstheme="minorHAnsi"/>
                <w:color w:val="FF0000"/>
                <w:sz w:val="16"/>
                <w:szCs w:val="16"/>
              </w:rPr>
            </w:pPr>
            <w:r>
              <w:rPr>
                <w:rFonts w:ascii="Topmarks" w:hAnsi="Topmarks" w:cstheme="minorHAnsi"/>
                <w:sz w:val="16"/>
                <w:szCs w:val="16"/>
              </w:rPr>
              <w:t xml:space="preserve">Vocabulary </w:t>
            </w:r>
            <w:r>
              <w:rPr>
                <w:rFonts w:ascii="Topmarks" w:hAnsi="Topmarks" w:cstheme="minorHAnsi"/>
                <w:color w:val="FF0000"/>
                <w:sz w:val="16"/>
                <w:szCs w:val="16"/>
              </w:rPr>
              <w:t>–</w:t>
            </w:r>
            <w:r w:rsidRPr="00B3471F">
              <w:rPr>
                <w:rFonts w:ascii="Topmarks" w:hAnsi="Topmarks" w:cstheme="minorHAnsi"/>
                <w:color w:val="FF0000"/>
                <w:sz w:val="16"/>
                <w:szCs w:val="16"/>
              </w:rPr>
              <w:t xml:space="preserve"> </w:t>
            </w:r>
          </w:p>
          <w:p w:rsidRPr="00220256" w:rsidR="00C75E59" w:rsidP="5C117096" w:rsidRDefault="00C75E59" w14:paraId="049EDB33" w14:textId="7EDA4116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proofErr w:type="spellStart"/>
            <w:r w:rsidRPr="5C117096" w:rsidR="2AF42347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U</w:t>
            </w:r>
            <w:r w:rsidRPr="5C117096" w:rsidR="76E19E6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n</w:t>
            </w:r>
            <w:r w:rsidRPr="5C117096" w:rsidR="0BC2E83A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/ </w:t>
            </w:r>
            <w:r w:rsidRPr="5C117096" w:rsidR="76E19E6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Une</w:t>
            </w:r>
            <w:proofErr w:type="spellEnd"/>
          </w:p>
          <w:p w:rsidRPr="00220256" w:rsidR="00C75E59" w:rsidP="5C117096" w:rsidRDefault="00C75E59" w14:paraId="5AF729ED" w14:textId="7175885A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76E19E6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Deux</w:t>
            </w:r>
          </w:p>
          <w:p w:rsidRPr="00220256" w:rsidR="00C75E59" w:rsidP="5C117096" w:rsidRDefault="00C75E59" w14:paraId="6952AFD6" w14:textId="7DC01A6E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76E19E6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Trois </w:t>
            </w:r>
          </w:p>
          <w:p w:rsidRPr="00220256" w:rsidR="00C75E59" w:rsidP="5C117096" w:rsidRDefault="00C75E59" w14:paraId="3682DD9B" w14:textId="132716E4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76E19E6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Quatre</w:t>
            </w:r>
          </w:p>
          <w:p w:rsidRPr="00220256" w:rsidR="00C75E59" w:rsidP="5C117096" w:rsidRDefault="00C75E59" w14:paraId="147592FE" w14:textId="49722133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76E19E6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cinq</w:t>
            </w:r>
          </w:p>
        </w:tc>
        <w:tc>
          <w:tcPr>
            <w:tcW w:w="2776" w:type="dxa"/>
            <w:gridSpan w:val="4"/>
            <w:tcMar/>
          </w:tcPr>
          <w:p w:rsidR="00C75E59" w:rsidP="5C117096" w:rsidRDefault="00C75E59" w14:paraId="5BBAF902" w14:textId="4935FD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180FE258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To</w:t>
            </w:r>
            <w:r w:rsidRPr="5C117096" w:rsidR="721BF260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 xml:space="preserve"> </w:t>
            </w:r>
            <w:r w:rsidRPr="5C117096" w:rsidR="3CBCB2BF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count</w:t>
            </w:r>
            <w:r w:rsidRPr="5C117096" w:rsidR="3CBCB2BF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 xml:space="preserve"> </w:t>
            </w:r>
            <w:r w:rsidRPr="5C117096" w:rsidR="180FE258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beyond 6 in french</w:t>
            </w:r>
          </w:p>
          <w:p w:rsidR="00C75E59" w:rsidP="5C117096" w:rsidRDefault="00C75E59" w14:paraId="071B5B3C" w14:textId="45817EE9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– </w:t>
            </w:r>
            <w:r w:rsidRPr="5C117096" w:rsidR="7037A22A">
              <w:rPr>
                <w:rFonts w:ascii="Topmarks" w:hAnsi="Topmarks" w:cs="Calibri" w:cstheme="minorAscii"/>
                <w:sz w:val="16"/>
                <w:szCs w:val="16"/>
              </w:rPr>
              <w:t>ecoute</w:t>
            </w:r>
            <w:r w:rsidRPr="5C117096" w:rsidR="7037A22A">
              <w:rPr>
                <w:rFonts w:ascii="Topmarks" w:hAnsi="Topmarks" w:cs="Calibri" w:cstheme="minorAscii"/>
                <w:sz w:val="16"/>
                <w:szCs w:val="16"/>
              </w:rPr>
              <w:t xml:space="preserve"> et </w:t>
            </w:r>
            <w:r w:rsidRPr="5C117096" w:rsidR="7037A22A">
              <w:rPr>
                <w:rFonts w:ascii="Topmarks" w:hAnsi="Topmarks" w:cs="Calibri" w:cstheme="minorAscii"/>
                <w:sz w:val="16"/>
                <w:szCs w:val="16"/>
              </w:rPr>
              <w:t>repetez</w:t>
            </w:r>
          </w:p>
          <w:p w:rsidR="00C75E59" w:rsidP="5C117096" w:rsidRDefault="00C75E59" w14:paraId="48D16466" w14:textId="58C4F258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</w:t>
            </w:r>
            <w:r w:rsidRPr="5C117096" w:rsidR="00C75E5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–</w:t>
            </w:r>
            <w:r w:rsidRPr="5C117096" w:rsidR="00C75E5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</w:t>
            </w:r>
          </w:p>
          <w:p w:rsidRPr="00220256" w:rsidR="00C75E59" w:rsidP="5C117096" w:rsidRDefault="00C75E59" w14:paraId="75F01896" w14:textId="29CD8314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5EED347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Six</w:t>
            </w:r>
          </w:p>
          <w:p w:rsidR="05EED347" w:rsidP="5C117096" w:rsidRDefault="05EED347" w14:paraId="68EA78BB" w14:textId="25BC6832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5EED347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Sept</w:t>
            </w:r>
          </w:p>
          <w:p w:rsidR="05EED347" w:rsidP="5C117096" w:rsidRDefault="05EED347" w14:paraId="543BCB53" w14:textId="429150AF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5EED347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Huit</w:t>
            </w:r>
          </w:p>
          <w:p w:rsidR="05EED347" w:rsidP="5C117096" w:rsidRDefault="05EED347" w14:paraId="06CC0C59" w14:textId="59759AC6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5EED347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Neu</w:t>
            </w:r>
            <w:r w:rsidRPr="5C117096" w:rsidR="39156CDC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f</w:t>
            </w:r>
          </w:p>
          <w:p w:rsidR="39156CDC" w:rsidP="5C117096" w:rsidRDefault="39156CDC" w14:paraId="2E1AFA47" w14:textId="29EB6FD2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9156CDC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dix</w:t>
            </w:r>
          </w:p>
          <w:p w:rsidRPr="006C6959" w:rsidR="00C75E59" w:rsidP="00C75E59" w:rsidRDefault="00C75E59" w14:paraId="16EC2D9A" w14:textId="77777777">
            <w:pPr>
              <w:rPr>
                <w:rFonts w:ascii="Topmarks" w:hAnsi="Topmarks" w:cstheme="minorHAnsi"/>
                <w:color w:val="FF0000"/>
                <w:sz w:val="16"/>
                <w:szCs w:val="16"/>
              </w:rPr>
            </w:pPr>
          </w:p>
        </w:tc>
        <w:tc>
          <w:tcPr>
            <w:tcW w:w="2937" w:type="dxa"/>
            <w:gridSpan w:val="6"/>
            <w:tcMar/>
          </w:tcPr>
          <w:p w:rsidR="00C75E59" w:rsidP="5C117096" w:rsidRDefault="00C75E59" w14:paraId="7D9E3134" w14:textId="31066CDB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7FF6F695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7FF6F695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How old are you?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.</w:t>
            </w:r>
          </w:p>
          <w:p w:rsidR="00C75E59" w:rsidP="5C117096" w:rsidRDefault="00C75E59" w14:paraId="0AEE3588" w14:textId="2987889D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– </w:t>
            </w:r>
            <w:r w:rsidRPr="5C117096" w:rsidR="10E083B8">
              <w:rPr>
                <w:rFonts w:ascii="Topmarks" w:hAnsi="Topmarks" w:cs="Calibri" w:cstheme="minorAscii"/>
                <w:sz w:val="16"/>
                <w:szCs w:val="16"/>
              </w:rPr>
              <w:t>use number words to give info about ourselves</w:t>
            </w:r>
          </w:p>
          <w:p w:rsidR="00C75E59" w:rsidP="5C117096" w:rsidRDefault="00C75E59" w14:paraId="7F1C6553" w14:textId="10BDCA81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Vocabular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y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00C75E5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–</w:t>
            </w:r>
            <w:r w:rsidRPr="5C117096" w:rsidR="00C75E5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</w:t>
            </w:r>
          </w:p>
          <w:p w:rsidRPr="00220256" w:rsidR="00C75E59" w:rsidP="5C117096" w:rsidRDefault="00C75E59" w14:paraId="574079EE" w14:textId="179552E4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75C4BD22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Tu as quelle age?</w:t>
            </w:r>
          </w:p>
          <w:p w:rsidRPr="00220256" w:rsidR="00C75E59" w:rsidP="5C117096" w:rsidRDefault="00C75E59" w14:paraId="5A418174" w14:textId="12872054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75C4BD22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J’ai</w:t>
            </w:r>
            <w:r w:rsidRPr="5C117096" w:rsidR="75C4BD22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... ans</w:t>
            </w:r>
          </w:p>
        </w:tc>
        <w:tc>
          <w:tcPr>
            <w:tcW w:w="2875" w:type="dxa"/>
            <w:gridSpan w:val="4"/>
            <w:tcMar/>
          </w:tcPr>
          <w:p w:rsidR="00C75E59" w:rsidP="5C117096" w:rsidRDefault="00C75E59" w14:paraId="2EC9586C" w14:textId="58DDB1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0D447833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0D447833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Reading French numbers</w:t>
            </w:r>
          </w:p>
          <w:p w:rsidR="00C75E59" w:rsidP="5C117096" w:rsidRDefault="00C75E59" w14:paraId="1BCEEEF5" w14:textId="5C66193C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– </w:t>
            </w:r>
            <w:r w:rsidRPr="5C117096" w:rsidR="2A3321D2">
              <w:rPr>
                <w:rFonts w:ascii="Topmarks" w:hAnsi="Topmarks" w:cs="Calibri" w:cstheme="minorAscii"/>
                <w:sz w:val="16"/>
                <w:szCs w:val="16"/>
              </w:rPr>
              <w:t xml:space="preserve">reading </w:t>
            </w:r>
            <w:r w:rsidRPr="5C117096" w:rsidR="2A3321D2">
              <w:rPr>
                <w:rFonts w:ascii="Topmarks" w:hAnsi="Topmarks" w:cs="Calibri" w:cstheme="minorAscii"/>
                <w:sz w:val="16"/>
                <w:szCs w:val="16"/>
              </w:rPr>
              <w:t>french</w:t>
            </w:r>
            <w:r w:rsidRPr="5C117096" w:rsidR="2A3321D2">
              <w:rPr>
                <w:rFonts w:ascii="Topmarks" w:hAnsi="Topmarks" w:cs="Calibri" w:cstheme="minorAscii"/>
                <w:sz w:val="16"/>
                <w:szCs w:val="16"/>
              </w:rPr>
              <w:t xml:space="preserve"> numbers 1-12</w:t>
            </w:r>
          </w:p>
          <w:p w:rsidR="00C75E59" w:rsidP="5C117096" w:rsidRDefault="00C75E59" w14:paraId="294D0927" w14:textId="59E66D70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</w:t>
            </w:r>
            <w:r w:rsidRPr="5C117096" w:rsidR="00C75E5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–</w:t>
            </w:r>
            <w:r w:rsidRPr="5C117096" w:rsidR="00C75E5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 </w:t>
            </w:r>
          </w:p>
          <w:p w:rsidR="2F762005" w:rsidP="5C117096" w:rsidRDefault="2F762005" w14:paraId="6E6D38E1" w14:textId="0DD5B944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2F762005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Un /Une</w:t>
            </w:r>
          </w:p>
          <w:p w:rsidR="2F762005" w:rsidP="5C117096" w:rsidRDefault="2F762005" w14:paraId="07726F82" w14:textId="7175885A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2F762005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Deux</w:t>
            </w:r>
          </w:p>
          <w:p w:rsidR="2F762005" w:rsidP="5C117096" w:rsidRDefault="2F762005" w14:paraId="3E6494DD" w14:textId="7DC01A6E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2F762005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Trois </w:t>
            </w:r>
          </w:p>
          <w:p w:rsidR="2F762005" w:rsidP="5C117096" w:rsidRDefault="2F762005" w14:paraId="215F5385" w14:textId="132716E4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2F762005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Quatre</w:t>
            </w:r>
          </w:p>
          <w:p w:rsidR="756DD8B0" w:rsidP="5C117096" w:rsidRDefault="756DD8B0" w14:paraId="2344A761" w14:textId="5A350B16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756DD8B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C</w:t>
            </w:r>
            <w:r w:rsidRPr="5C117096" w:rsidR="2F762005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inq</w:t>
            </w:r>
          </w:p>
          <w:p w:rsidR="68E2F7C4" w:rsidP="5C117096" w:rsidRDefault="68E2F7C4" w14:paraId="05D1B8F4" w14:textId="57260680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68E2F7C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Six</w:t>
            </w:r>
          </w:p>
          <w:p w:rsidR="68E2F7C4" w:rsidP="5C117096" w:rsidRDefault="68E2F7C4" w14:paraId="5CF6A9DF" w14:textId="25BC6832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68E2F7C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Sept</w:t>
            </w:r>
          </w:p>
          <w:p w:rsidR="68E2F7C4" w:rsidP="5C117096" w:rsidRDefault="68E2F7C4" w14:paraId="2AE5A086" w14:textId="429150AF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68E2F7C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Huit</w:t>
            </w:r>
          </w:p>
          <w:p w:rsidR="68E2F7C4" w:rsidP="5C117096" w:rsidRDefault="68E2F7C4" w14:paraId="63C871A8" w14:textId="59759AC6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68E2F7C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Neuf</w:t>
            </w:r>
          </w:p>
          <w:p w:rsidR="68E2F7C4" w:rsidP="5C117096" w:rsidRDefault="68E2F7C4" w14:paraId="061C5255" w14:textId="29EB6FD2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68E2F7C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dix</w:t>
            </w:r>
          </w:p>
          <w:p w:rsidR="68E2F7C4" w:rsidP="5C117096" w:rsidRDefault="68E2F7C4" w14:paraId="34756740" w14:textId="7CE346C5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68E2F7C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Onze</w:t>
            </w:r>
          </w:p>
          <w:p w:rsidR="68E2F7C4" w:rsidP="5C117096" w:rsidRDefault="68E2F7C4" w14:paraId="3CE4C292" w14:textId="0E8E1E12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68E2F7C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Douze</w:t>
            </w:r>
          </w:p>
          <w:p w:rsidR="68E2F7C4" w:rsidP="5C117096" w:rsidRDefault="68E2F7C4" w14:paraId="02B9B53A" w14:textId="6709C156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68E2F7C4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combien</w:t>
            </w:r>
          </w:p>
          <w:p w:rsidRPr="00220256" w:rsidR="00C75E59" w:rsidP="5C117096" w:rsidRDefault="00C75E59" w14:paraId="535D8CD0" w14:noSpellErr="1" w14:textId="662BA47D">
            <w:pPr>
              <w:pStyle w:val="Normal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</w:p>
        </w:tc>
        <w:tc>
          <w:tcPr>
            <w:tcW w:w="2923" w:type="dxa"/>
            <w:gridSpan w:val="4"/>
            <w:tcMar/>
          </w:tcPr>
          <w:p w:rsidR="00C75E59" w:rsidP="5C117096" w:rsidRDefault="00C75E59" w14:paraId="46EFDEB4" w14:textId="2F5F0ABA">
            <w:pPr>
              <w:pStyle w:val="Normal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74E383E7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To</w:t>
            </w:r>
            <w:r w:rsidRPr="5C117096" w:rsidR="74E383E7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 xml:space="preserve"> </w:t>
            </w:r>
            <w:r w:rsidRPr="5C117096" w:rsidR="74E383E7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use  number</w:t>
            </w:r>
            <w:r w:rsidRPr="5C117096" w:rsidR="74E383E7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 xml:space="preserve"> words in French outdoor games using</w:t>
            </w:r>
          </w:p>
          <w:p w:rsidR="00C75E59" w:rsidP="5C117096" w:rsidRDefault="00C75E59" w14:paraId="7B3F82BE" w14:textId="402AF5CE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– </w:t>
            </w:r>
            <w:r w:rsidRPr="5C117096" w:rsidR="1E567AEF">
              <w:rPr>
                <w:rFonts w:ascii="Topmarks" w:hAnsi="Topmarks" w:cs="Calibri" w:cstheme="minorAscii"/>
                <w:sz w:val="16"/>
                <w:szCs w:val="16"/>
              </w:rPr>
              <w:t>point a point,</w:t>
            </w:r>
          </w:p>
          <w:p w:rsidR="1E567AEF" w:rsidP="5C117096" w:rsidRDefault="1E567AEF" w14:paraId="17AE502E" w14:textId="5E107B52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1E567AEF">
              <w:rPr>
                <w:rFonts w:ascii="Topmarks" w:hAnsi="Topmarks" w:cs="Calibri" w:cstheme="minorAscii"/>
                <w:sz w:val="16"/>
                <w:szCs w:val="16"/>
              </w:rPr>
              <w:t xml:space="preserve">La </w:t>
            </w:r>
            <w:r w:rsidRPr="5C117096" w:rsidR="1E567AEF">
              <w:rPr>
                <w:rFonts w:ascii="Topmarks" w:hAnsi="Topmarks" w:cs="Calibri" w:cstheme="minorAscii"/>
                <w:sz w:val="16"/>
                <w:szCs w:val="16"/>
              </w:rPr>
              <w:t>loup</w:t>
            </w:r>
            <w:r w:rsidRPr="5C117096" w:rsidR="1E567AEF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1E567AEF">
              <w:rPr>
                <w:rFonts w:ascii="Topmarks" w:hAnsi="Topmarks" w:cs="Calibri" w:cstheme="minorAscii"/>
                <w:sz w:val="16"/>
                <w:szCs w:val="16"/>
              </w:rPr>
              <w:t>est</w:t>
            </w:r>
            <w:r w:rsidRPr="5C117096" w:rsidR="1E567AEF">
              <w:rPr>
                <w:rFonts w:ascii="Topmarks" w:hAnsi="Topmarks" w:cs="Calibri" w:cstheme="minorAscii"/>
                <w:sz w:val="16"/>
                <w:szCs w:val="16"/>
              </w:rPr>
              <w:t>-il passe?</w:t>
            </w:r>
          </w:p>
          <w:p w:rsidR="1E567AEF" w:rsidP="5C117096" w:rsidRDefault="1E567AEF" w14:paraId="69101889" w14:textId="739B662E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1E567AEF">
              <w:rPr>
                <w:rFonts w:ascii="Topmarks" w:hAnsi="Topmarks" w:cs="Calibri" w:cstheme="minorAscii"/>
                <w:sz w:val="16"/>
                <w:szCs w:val="16"/>
              </w:rPr>
              <w:t>Petit chaperone rough</w:t>
            </w:r>
          </w:p>
          <w:p w:rsidRPr="00220256" w:rsidR="00C75E59" w:rsidP="5C117096" w:rsidRDefault="00C75E59" w14:noSpellErr="1" w14:paraId="1016620B" w14:textId="108BB342">
            <w:p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</w:t>
            </w:r>
          </w:p>
          <w:p w:rsidRPr="00220256" w:rsidR="00C75E59" w:rsidP="5C117096" w:rsidRDefault="00C75E59" w14:paraId="3FDF4453" w14:textId="7066827A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E697FC1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A moi</w:t>
            </w:r>
          </w:p>
          <w:p w:rsidRPr="00220256" w:rsidR="00C75E59" w:rsidP="5C117096" w:rsidRDefault="00C75E59" w14:paraId="5643EAE4" w14:textId="61C6F578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E697FC1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A toi</w:t>
            </w:r>
          </w:p>
          <w:p w:rsidRPr="00220256" w:rsidR="00C75E59" w:rsidP="5C117096" w:rsidRDefault="00C75E59" w14:paraId="43A3A303" w14:textId="68586310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E697FC1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Manque</w:t>
            </w:r>
          </w:p>
          <w:p w:rsidRPr="00220256" w:rsidR="00C75E59" w:rsidP="5C117096" w:rsidRDefault="00C75E59" w14:paraId="36A52F82" w14:textId="11A4CB03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E697FC1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Gagne</w:t>
            </w:r>
          </w:p>
          <w:p w:rsidRPr="00220256" w:rsidR="00C75E59" w:rsidP="5C117096" w:rsidRDefault="00C75E59" w14:paraId="53705758" w14:textId="2E580B08">
            <w:pPr>
              <w:pStyle w:val="ListParagraph"/>
              <w:numPr>
                <w:ilvl w:val="0"/>
                <w:numId w:val="6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E697FC1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La marelle</w:t>
            </w:r>
          </w:p>
          <w:p w:rsidRPr="00220256" w:rsidR="00C75E59" w:rsidP="5C117096" w:rsidRDefault="00C75E59" w14:paraId="4E87ADAE" w14:textId="7FBC5FE3">
            <w:pPr>
              <w:rPr>
                <w:rFonts w:ascii="Topmarks" w:hAnsi="Topmarks" w:cs="Calibri" w:cstheme="minorAscii"/>
                <w:sz w:val="16"/>
                <w:szCs w:val="16"/>
              </w:rPr>
            </w:pPr>
          </w:p>
        </w:tc>
      </w:tr>
      <w:tr w:rsidR="00C75E59" w:rsidTr="5C117096" w14:paraId="61797046" w14:textId="77777777">
        <w:trPr>
          <w:trHeight w:val="2485"/>
        </w:trPr>
        <w:tc>
          <w:tcPr>
            <w:tcW w:w="1242" w:type="dxa"/>
            <w:shd w:val="clear" w:color="auto" w:fill="92D050"/>
            <w:tcMar/>
          </w:tcPr>
          <w:p w:rsidRPr="005C3F44" w:rsidR="00C75E59" w:rsidP="5C117096" w:rsidRDefault="00C75E59" w14:paraId="27A05B60" w14:textId="3CFB815C">
            <w:pPr>
              <w:pStyle w:val="Normal"/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/>
                <w:b w:val="1"/>
                <w:bCs w:val="1"/>
                <w:sz w:val="28"/>
                <w:szCs w:val="28"/>
              </w:rPr>
              <w:t>PSHE RSE</w:t>
            </w:r>
            <w:r w:rsidRPr="5C117096" w:rsidR="6D6DFDDA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 xml:space="preserve"> Safety and the changing body</w:t>
            </w:r>
          </w:p>
        </w:tc>
        <w:tc>
          <w:tcPr>
            <w:tcW w:w="1989" w:type="dxa"/>
            <w:tcMar/>
          </w:tcPr>
          <w:p w:rsidR="00C75E59" w:rsidP="5C117096" w:rsidRDefault="00C75E59" w14:paraId="4DDE469E" w14:textId="16647399">
            <w:pPr>
              <w:pStyle w:val="Normal"/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7F73C8AC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bookmarkStart w:name="_GoBack" w:id="0"/>
            <w:bookmarkEnd w:id="0"/>
            <w:r w:rsidRPr="5C117096" w:rsidR="1BDAFAD3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First Aid:  E</w:t>
            </w:r>
            <w:r w:rsidRPr="5C117096" w:rsidR="2244AEA7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mergencies and calling for help</w:t>
            </w:r>
          </w:p>
          <w:p w:rsidRPr="00567F2A" w:rsidR="00C75E59" w:rsidP="5C117096" w:rsidRDefault="00C75E59" w14:paraId="634805F2" w14:textId="32F0E8F1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– </w:t>
            </w:r>
            <w:r w:rsidRPr="5C117096" w:rsidR="01B44CC3">
              <w:rPr>
                <w:rFonts w:ascii="Topmarks" w:hAnsi="Topmarks" w:cs="Calibri" w:cstheme="minorAscii"/>
                <w:sz w:val="16"/>
                <w:szCs w:val="16"/>
              </w:rPr>
              <w:t>Making an emergency first aid call</w:t>
            </w:r>
          </w:p>
          <w:p w:rsidR="00C75E59" w:rsidP="00C75E59" w:rsidRDefault="00C75E59" w14:paraId="5D18F9FE" w14:textId="77777777">
            <w:pPr>
              <w:jc w:val="both"/>
              <w:rPr>
                <w:rFonts w:ascii="Topmarks" w:hAnsi="Topmarks" w:cstheme="minorHAnsi"/>
                <w:color w:val="0070C0"/>
                <w:sz w:val="16"/>
                <w:szCs w:val="16"/>
              </w:rPr>
            </w:pPr>
            <w:r w:rsidRPr="00C50147">
              <w:rPr>
                <w:rFonts w:ascii="Topmarks" w:hAnsi="Topmarks" w:cstheme="minorHAnsi"/>
                <w:sz w:val="16"/>
                <w:szCs w:val="16"/>
              </w:rPr>
              <w:t xml:space="preserve">Vocabulary </w:t>
            </w:r>
            <w:r>
              <w:rPr>
                <w:rFonts w:ascii="Topmarks" w:hAnsi="Topmarks" w:cstheme="minorHAnsi"/>
                <w:color w:val="0070C0"/>
                <w:sz w:val="16"/>
                <w:szCs w:val="16"/>
              </w:rPr>
              <w:t>–</w:t>
            </w:r>
          </w:p>
          <w:p w:rsidR="00C75E59" w:rsidP="5C117096" w:rsidRDefault="00C75E59" w14:paraId="6C089908" w14:textId="2DDF614C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E</w:t>
            </w:r>
            <w:r w:rsidRPr="5C117096" w:rsidR="2EDC78C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mergency</w:t>
            </w:r>
          </w:p>
          <w:p w:rsidR="2EDC78C0" w:rsidP="5C117096" w:rsidRDefault="2EDC78C0" w14:paraId="47365E59" w14:textId="0E92D17B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2EDC78C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hazard</w:t>
            </w:r>
          </w:p>
          <w:p w:rsidRPr="00567F2A" w:rsidR="00C75E59" w:rsidP="5C117096" w:rsidRDefault="00C75E59" w14:paraId="44CFA365" w14:textId="7C371484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2EDC78C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999 / 112</w:t>
            </w:r>
          </w:p>
          <w:p w:rsidRPr="00567F2A" w:rsidR="00C75E59" w:rsidP="5C117096" w:rsidRDefault="00C75E59" w14:paraId="26EBDA1D" w14:textId="40E1A07A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2EDC78C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Emergency services</w:t>
            </w:r>
          </w:p>
          <w:p w:rsidRPr="00567F2A" w:rsidR="00C75E59" w:rsidP="5C117096" w:rsidRDefault="00C75E59" w14:paraId="11A07ACE" w14:textId="5DAFF60C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2EDC78C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Emergency operator</w:t>
            </w:r>
          </w:p>
          <w:p w:rsidRPr="00567F2A" w:rsidR="00C75E59" w:rsidP="5C117096" w:rsidRDefault="00C75E59" w14:paraId="3C7A0C73" w14:textId="021B6B94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2EDC78C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Location</w:t>
            </w:r>
          </w:p>
          <w:p w:rsidRPr="00567F2A" w:rsidR="00C75E59" w:rsidP="5C117096" w:rsidRDefault="00C75E59" w14:paraId="10DFEDA6" w14:textId="70382EB5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2EDC78C0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injuries</w:t>
            </w:r>
          </w:p>
        </w:tc>
        <w:tc>
          <w:tcPr>
            <w:tcW w:w="1886" w:type="dxa"/>
            <w:gridSpan w:val="4"/>
            <w:tcMar/>
          </w:tcPr>
          <w:p w:rsidR="00C75E59" w:rsidP="5C117096" w:rsidRDefault="00C75E59" w14:paraId="79ACC042" w14:textId="63B1DF0C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71E9BD1F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71E9BD1F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 xml:space="preserve">First aid: </w:t>
            </w:r>
            <w:r w:rsidRPr="5C117096" w:rsidR="669212BD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Bites and stings</w:t>
            </w:r>
          </w:p>
          <w:p w:rsidRPr="00567F2A" w:rsidR="00C75E59" w:rsidP="5C117096" w:rsidRDefault="00C75E59" w14:paraId="7358A4B3" w14:textId="6FE62464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– </w:t>
            </w:r>
            <w:r w:rsidRPr="5C117096" w:rsidR="1D0732FD">
              <w:rPr>
                <w:rFonts w:ascii="Topmarks" w:hAnsi="Topmarks" w:cs="Calibri" w:cstheme="minorAscii"/>
                <w:sz w:val="16"/>
                <w:szCs w:val="16"/>
              </w:rPr>
              <w:t>list 5 things that could bite</w:t>
            </w:r>
            <w:r w:rsidRPr="5C117096" w:rsidR="1F0CDB02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  <w:r w:rsidRPr="5C117096" w:rsidR="1D0732FD">
              <w:rPr>
                <w:rFonts w:ascii="Topmarks" w:hAnsi="Topmarks" w:cs="Calibri" w:cstheme="minorAscii"/>
                <w:sz w:val="16"/>
                <w:szCs w:val="16"/>
              </w:rPr>
              <w:t>and 5 things that can sting you</w:t>
            </w:r>
            <w:r w:rsidRPr="5C117096" w:rsidR="16A00E63">
              <w:rPr>
                <w:rFonts w:ascii="Topmarks" w:hAnsi="Topmarks" w:cs="Calibri" w:cstheme="minorAscii"/>
                <w:sz w:val="16"/>
                <w:szCs w:val="16"/>
              </w:rPr>
              <w:t xml:space="preserve">. Discuss allergic reactions </w:t>
            </w:r>
            <w:r w:rsidRPr="5C117096" w:rsidR="6B419AF7">
              <w:rPr>
                <w:rFonts w:ascii="Topmarks" w:hAnsi="Topmarks" w:cs="Calibri" w:cstheme="minorAscii"/>
                <w:sz w:val="16"/>
                <w:szCs w:val="16"/>
              </w:rPr>
              <w:t xml:space="preserve">and </w:t>
            </w:r>
            <w:r w:rsidRPr="5C117096" w:rsidR="037AA9CC">
              <w:rPr>
                <w:rFonts w:ascii="Topmarks" w:hAnsi="Topmarks" w:cs="Calibri" w:cstheme="minorAscii"/>
                <w:sz w:val="16"/>
                <w:szCs w:val="16"/>
              </w:rPr>
              <w:t>what</w:t>
            </w:r>
            <w:r w:rsidRPr="5C117096" w:rsidR="6B419AF7">
              <w:rPr>
                <w:rFonts w:ascii="Topmarks" w:hAnsi="Topmarks" w:cs="Calibri" w:cstheme="minorAscii"/>
                <w:sz w:val="16"/>
                <w:szCs w:val="16"/>
              </w:rPr>
              <w:t xml:space="preserve"> action to take </w:t>
            </w:r>
            <w:r w:rsidRPr="5C117096" w:rsidR="1988E0BC">
              <w:rPr>
                <w:rFonts w:ascii="Topmarks" w:hAnsi="Topmarks" w:cs="Calibri" w:cstheme="minorAscii"/>
                <w:sz w:val="16"/>
                <w:szCs w:val="16"/>
              </w:rPr>
              <w:t>(</w:t>
            </w:r>
            <w:r w:rsidRPr="5C117096" w:rsidR="6B419AF7">
              <w:rPr>
                <w:rFonts w:ascii="Topmarks" w:hAnsi="Topmarks" w:cs="Calibri" w:cstheme="minorAscii"/>
                <w:sz w:val="16"/>
                <w:szCs w:val="16"/>
              </w:rPr>
              <w:t>St John’s ambulance materials</w:t>
            </w:r>
            <w:r w:rsidRPr="5C117096" w:rsidR="0749904E">
              <w:rPr>
                <w:rFonts w:ascii="Topmarks" w:hAnsi="Topmarks" w:cs="Calibri" w:cstheme="minorAscii"/>
                <w:sz w:val="16"/>
                <w:szCs w:val="16"/>
              </w:rPr>
              <w:t xml:space="preserve"> and PPT</w:t>
            </w:r>
            <w:r w:rsidRPr="5C117096" w:rsidR="6B401FAA">
              <w:rPr>
                <w:rFonts w:ascii="Topmarks" w:hAnsi="Topmarks" w:cs="Calibri" w:cstheme="minorAscii"/>
                <w:sz w:val="16"/>
                <w:szCs w:val="16"/>
              </w:rPr>
              <w:t>)</w:t>
            </w:r>
          </w:p>
          <w:p w:rsidR="00C75E59" w:rsidP="5C117096" w:rsidRDefault="00C75E59" w14:paraId="5FFBBEEC" w14:textId="111F04DA">
            <w:pPr>
              <w:jc w:val="both"/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–</w:t>
            </w:r>
          </w:p>
          <w:p w:rsidRPr="00567F2A" w:rsidR="00C75E59" w:rsidP="5C117096" w:rsidRDefault="00C75E59" w14:paraId="44BC4592" w14:textId="361981B6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69A565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Anaphylaxis</w:t>
            </w:r>
          </w:p>
          <w:p w:rsidRPr="00567F2A" w:rsidR="00C75E59" w:rsidP="5C117096" w:rsidRDefault="00C75E59" w14:paraId="05C5C823" w14:textId="4C04C081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69A565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allergic</w:t>
            </w:r>
          </w:p>
          <w:p w:rsidRPr="00567F2A" w:rsidR="00C75E59" w:rsidP="5C117096" w:rsidRDefault="00C75E59" w14:paraId="0F9B8EE1" w14:textId="5F112409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69A565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Airways</w:t>
            </w:r>
          </w:p>
          <w:p w:rsidR="369A5653" w:rsidP="5C117096" w:rsidRDefault="369A5653" w14:paraId="6180F502" w14:textId="21BB1C52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69A565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Breathing</w:t>
            </w:r>
          </w:p>
          <w:p w:rsidR="369A5653" w:rsidP="5C117096" w:rsidRDefault="369A5653" w14:paraId="429E0834" w14:textId="7F7058D0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69A565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Reddening</w:t>
            </w:r>
          </w:p>
          <w:p w:rsidR="369A5653" w:rsidP="5C117096" w:rsidRDefault="369A5653" w14:paraId="41B984DB" w14:textId="0D3729BF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69A565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Puncture</w:t>
            </w:r>
          </w:p>
          <w:p w:rsidR="369A5653" w:rsidP="5C117096" w:rsidRDefault="369A5653" w14:paraId="760AD823" w14:textId="00CF4B1F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69A565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Swelling</w:t>
            </w:r>
          </w:p>
          <w:p w:rsidR="369A5653" w:rsidP="5C117096" w:rsidRDefault="369A5653" w14:paraId="0423C2E5" w14:textId="4EEF5A83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69A565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Infection</w:t>
            </w:r>
          </w:p>
          <w:p w:rsidR="369A5653" w:rsidP="5C117096" w:rsidRDefault="369A5653" w14:paraId="00F79BA4" w14:textId="76DEFD5E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69A565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Venom</w:t>
            </w:r>
          </w:p>
          <w:p w:rsidR="369A5653" w:rsidP="5C117096" w:rsidRDefault="369A5653" w14:paraId="36058260" w14:textId="5FA967F9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69A565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Reaction</w:t>
            </w:r>
          </w:p>
          <w:p w:rsidR="369A5653" w:rsidP="5C117096" w:rsidRDefault="369A5653" w14:paraId="43F67535" w14:textId="585F3578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369A565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Auto injector</w:t>
            </w:r>
          </w:p>
          <w:p w:rsidRPr="00567F2A" w:rsidR="00C75E59" w:rsidP="00C75E59" w:rsidRDefault="00C75E59" w14:paraId="5DC50F00" w14:textId="77777777">
            <w:pPr>
              <w:pStyle w:val="ListParagraph"/>
              <w:ind w:left="360"/>
              <w:rPr>
                <w:rFonts w:ascii="Topmarks" w:hAnsi="Topmarks" w:cstheme="minorHAnsi"/>
                <w:color w:val="FF0000"/>
                <w:sz w:val="16"/>
                <w:szCs w:val="16"/>
              </w:rPr>
            </w:pPr>
          </w:p>
        </w:tc>
        <w:tc>
          <w:tcPr>
            <w:tcW w:w="2095" w:type="dxa"/>
            <w:gridSpan w:val="4"/>
            <w:tcMar/>
          </w:tcPr>
          <w:p w:rsidR="00C75E59" w:rsidP="5C117096" w:rsidRDefault="00C75E59" w14:paraId="6BDD54DB" w14:textId="542C0DC2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59C8D1F7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59C8D1F7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Be kind online</w:t>
            </w:r>
          </w:p>
          <w:p w:rsidRPr="00567F2A" w:rsidR="00C75E59" w:rsidP="5C117096" w:rsidRDefault="00C75E59" w14:paraId="250D37F1" w14:textId="01FF6918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– </w:t>
            </w:r>
            <w:r w:rsidRPr="5C117096" w:rsidR="21605F82">
              <w:rPr>
                <w:rFonts w:ascii="Topmarks" w:hAnsi="Topmarks" w:cs="Calibri" w:cstheme="minorAscii"/>
                <w:sz w:val="16"/>
                <w:szCs w:val="16"/>
              </w:rPr>
              <w:t>Write an email to a classmate explaining how to be kind online</w:t>
            </w:r>
          </w:p>
          <w:p w:rsidR="00C75E59" w:rsidP="00C75E59" w:rsidRDefault="00C75E59" w14:paraId="0727DF10" w14:textId="77777777">
            <w:pPr>
              <w:jc w:val="both"/>
              <w:rPr>
                <w:rFonts w:ascii="Topmarks" w:hAnsi="Topmarks" w:cstheme="minorHAns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–</w:t>
            </w:r>
          </w:p>
          <w:p w:rsidR="4955FC97" w:rsidP="5C117096" w:rsidRDefault="4955FC97" w14:paraId="54AF04E9" w14:textId="0E326F69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955FC97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positive</w:t>
            </w:r>
          </w:p>
          <w:p w:rsidRPr="00154F6B" w:rsidR="00C75E59" w:rsidP="5C117096" w:rsidRDefault="00C75E59" w14:paraId="00415DBA" w14:textId="1B246B27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955FC97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E-mail</w:t>
            </w:r>
          </w:p>
          <w:p w:rsidR="4955FC97" w:rsidP="5C117096" w:rsidRDefault="4955FC97" w14:paraId="71785443" w14:textId="4C88CB78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955FC97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Kind</w:t>
            </w:r>
          </w:p>
          <w:p w:rsidR="4955FC97" w:rsidP="5C117096" w:rsidRDefault="4955FC97" w14:paraId="0D4D72AA" w14:textId="150F03AC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955FC97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identity</w:t>
            </w:r>
          </w:p>
          <w:p w:rsidRPr="00D6698A" w:rsidR="00C75E59" w:rsidP="00C75E59" w:rsidRDefault="00C75E59" w14:paraId="66B54C29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 w:rsidRPr="00D6698A">
              <w:rPr>
                <w:rFonts w:ascii="Topmarks" w:hAnsi="Topmarks"/>
                <w:sz w:val="16"/>
                <w:szCs w:val="16"/>
              </w:rPr>
              <w:t xml:space="preserve"> </w:t>
            </w:r>
          </w:p>
        </w:tc>
        <w:tc>
          <w:tcPr>
            <w:tcW w:w="2136" w:type="dxa"/>
            <w:gridSpan w:val="4"/>
            <w:tcMar/>
          </w:tcPr>
          <w:p w:rsidR="00C75E59" w:rsidP="5C117096" w:rsidRDefault="00C75E59" w14:paraId="4CA6C1B2" w14:textId="77D5266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Skill - </w:t>
            </w:r>
            <w:r w:rsidRPr="5C117096" w:rsidR="4992BB24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Cyberbullying</w:t>
            </w:r>
          </w:p>
          <w:p w:rsidRPr="00567F2A" w:rsidR="00C75E59" w:rsidP="5C117096" w:rsidRDefault="00C75E59" w14:paraId="75D30BDC" w14:textId="314BFAA7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–</w:t>
            </w:r>
            <w:r w:rsidRPr="5C117096" w:rsidR="74B9FBED">
              <w:rPr>
                <w:rFonts w:ascii="Topmarks" w:hAnsi="Topmarks" w:cs="Calibri" w:cstheme="minorAscii"/>
                <w:sz w:val="16"/>
                <w:szCs w:val="16"/>
              </w:rPr>
              <w:t xml:space="preserve"> watch the video and c</w:t>
            </w:r>
            <w:r w:rsidRPr="5C117096" w:rsidR="7219992B">
              <w:rPr>
                <w:rFonts w:ascii="Topmarks" w:hAnsi="Topmarks" w:cs="Calibri" w:cstheme="minorAscii"/>
                <w:sz w:val="16"/>
                <w:szCs w:val="16"/>
              </w:rPr>
              <w:t>omplete the ‘</w:t>
            </w:r>
            <w:r w:rsidRPr="5C117096" w:rsidR="30817025">
              <w:rPr>
                <w:rFonts w:ascii="Topmarks" w:hAnsi="Topmarks" w:cs="Calibri" w:cstheme="minorAscii"/>
                <w:sz w:val="16"/>
                <w:szCs w:val="16"/>
              </w:rPr>
              <w:t>Decision- making tree</w:t>
            </w:r>
            <w:r w:rsidRPr="5C117096" w:rsidR="411FF763">
              <w:rPr>
                <w:rFonts w:ascii="Topmarks" w:hAnsi="Topmarks" w:cs="Calibri" w:cstheme="minorAscii"/>
                <w:sz w:val="16"/>
                <w:szCs w:val="16"/>
              </w:rPr>
              <w:t>’</w:t>
            </w:r>
            <w:r w:rsidRPr="5C117096" w:rsidR="30817025">
              <w:rPr>
                <w:rFonts w:ascii="Topmarks" w:hAnsi="Topmarks" w:cs="Calibri" w:cstheme="minorAscii"/>
                <w:sz w:val="16"/>
                <w:szCs w:val="16"/>
              </w:rPr>
              <w:t xml:space="preserve"> resources from </w:t>
            </w:r>
            <w:r w:rsidRPr="5C117096" w:rsidR="30817025">
              <w:rPr>
                <w:rFonts w:ascii="Topmarks" w:hAnsi="Topmarks" w:cs="Calibri" w:cstheme="minorAscii"/>
                <w:sz w:val="16"/>
                <w:szCs w:val="16"/>
              </w:rPr>
              <w:t>ThinkUKnow</w:t>
            </w:r>
            <w:r w:rsidRPr="5C117096" w:rsidR="30817025">
              <w:rPr>
                <w:rFonts w:ascii="Topmarks" w:hAnsi="Topmarks" w:cs="Calibri" w:cstheme="minorAscii"/>
                <w:sz w:val="16"/>
                <w:szCs w:val="16"/>
              </w:rPr>
              <w:t xml:space="preserve"> </w:t>
            </w:r>
          </w:p>
          <w:p w:rsidR="00C75E59" w:rsidP="00C75E59" w:rsidRDefault="00C75E59" w14:paraId="3C7AE405" w14:textId="77777777">
            <w:pPr>
              <w:jc w:val="both"/>
              <w:rPr>
                <w:rFonts w:ascii="Topmarks" w:hAnsi="Topmarks" w:cstheme="minorHAnsi"/>
                <w:color w:val="0070C0"/>
                <w:sz w:val="16"/>
                <w:szCs w:val="16"/>
              </w:rPr>
            </w:pPr>
            <w:r w:rsidRPr="00C50147">
              <w:rPr>
                <w:rFonts w:ascii="Topmarks" w:hAnsi="Topmarks" w:cstheme="minorHAnsi"/>
                <w:sz w:val="16"/>
                <w:szCs w:val="16"/>
              </w:rPr>
              <w:t xml:space="preserve">Vocabulary </w:t>
            </w:r>
            <w:r>
              <w:rPr>
                <w:rFonts w:ascii="Topmarks" w:hAnsi="Topmarks" w:cstheme="minorHAnsi"/>
                <w:color w:val="0070C0"/>
                <w:sz w:val="16"/>
                <w:szCs w:val="16"/>
              </w:rPr>
              <w:t>–</w:t>
            </w:r>
          </w:p>
          <w:p w:rsidRPr="00154F6B" w:rsidR="00C75E59" w:rsidP="5C117096" w:rsidRDefault="00C75E59" w14:paraId="518A5946" w14:textId="1D8327EB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3EEBD4D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Password</w:t>
            </w:r>
          </w:p>
          <w:p w:rsidR="43EEBD4D" w:rsidP="5C117096" w:rsidRDefault="43EEBD4D" w14:paraId="6E45BF7B" w14:textId="671328B8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3EEBD4D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Intended</w:t>
            </w:r>
          </w:p>
          <w:p w:rsidR="43EEBD4D" w:rsidP="5C117096" w:rsidRDefault="43EEBD4D" w14:paraId="1FBBC219" w14:textId="49F1409A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3EEBD4D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Cyberbullying</w:t>
            </w:r>
          </w:p>
          <w:p w:rsidR="43EEBD4D" w:rsidP="5C117096" w:rsidRDefault="43EEBD4D" w14:paraId="60413C03" w14:textId="16B72FBA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3EEBD4D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Content</w:t>
            </w:r>
          </w:p>
          <w:p w:rsidR="43EEBD4D" w:rsidP="5C117096" w:rsidRDefault="43EEBD4D" w14:paraId="383EE156" w14:textId="55A33558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3EEBD4D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Report</w:t>
            </w:r>
          </w:p>
          <w:p w:rsidR="43EEBD4D" w:rsidP="5C117096" w:rsidRDefault="43EEBD4D" w14:paraId="47272127" w14:textId="0285A5D0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3EEBD4D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Influencer</w:t>
            </w:r>
          </w:p>
          <w:p w:rsidR="43EEBD4D" w:rsidP="5C117096" w:rsidRDefault="43EEBD4D" w14:paraId="515CD387" w14:textId="1D691EC5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3EEBD4D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gaming</w:t>
            </w:r>
          </w:p>
          <w:p w:rsidRPr="00D6698A" w:rsidR="00C75E59" w:rsidP="00C75E59" w:rsidRDefault="00C75E59" w14:paraId="438FBAE1" w14:textId="77777777">
            <w:pPr>
              <w:rPr>
                <w:rFonts w:ascii="Topmarks" w:hAnsi="Topmarks"/>
                <w:sz w:val="16"/>
                <w:szCs w:val="16"/>
              </w:rPr>
            </w:pPr>
          </w:p>
        </w:tc>
        <w:tc>
          <w:tcPr>
            <w:tcW w:w="2111" w:type="dxa"/>
            <w:gridSpan w:val="4"/>
            <w:tcMar/>
          </w:tcPr>
          <w:p w:rsidR="00C75E59" w:rsidP="5C117096" w:rsidRDefault="00C75E59" w14:paraId="06DF9AC0" w14:textId="0EE174E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760254ED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760254ED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Fake emails</w:t>
            </w:r>
          </w:p>
          <w:p w:rsidR="00C75E59" w:rsidP="5C117096" w:rsidRDefault="00C75E59" w14:paraId="4ED9E58E" w14:textId="1F0E36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– </w:t>
            </w:r>
            <w:r w:rsidRPr="5C117096" w:rsidR="4729C70B">
              <w:rPr>
                <w:rFonts w:ascii="Topmarks" w:hAnsi="Topmarks" w:cs="Calibri" w:cstheme="minorAscii"/>
                <w:sz w:val="16"/>
                <w:szCs w:val="16"/>
              </w:rPr>
              <w:t>Fake email reminder activity</w:t>
            </w:r>
          </w:p>
          <w:p w:rsidR="00C75E59" w:rsidP="00C75E59" w:rsidRDefault="00C75E59" w14:paraId="2291987D" w14:textId="77777777">
            <w:pPr>
              <w:jc w:val="both"/>
              <w:rPr>
                <w:rFonts w:ascii="Topmarks" w:hAnsi="Topmarks" w:cstheme="minorHAnsi"/>
                <w:color w:val="0070C0"/>
                <w:sz w:val="16"/>
                <w:szCs w:val="16"/>
              </w:rPr>
            </w:pPr>
            <w:r w:rsidRPr="00C50147">
              <w:rPr>
                <w:rFonts w:ascii="Topmarks" w:hAnsi="Topmarks" w:cstheme="minorHAnsi"/>
                <w:sz w:val="16"/>
                <w:szCs w:val="16"/>
              </w:rPr>
              <w:t xml:space="preserve">Vocabulary </w:t>
            </w:r>
            <w:r>
              <w:rPr>
                <w:rFonts w:ascii="Topmarks" w:hAnsi="Topmarks" w:cstheme="minorHAnsi"/>
                <w:color w:val="0070C0"/>
                <w:sz w:val="16"/>
                <w:szCs w:val="16"/>
              </w:rPr>
              <w:t>–</w:t>
            </w:r>
          </w:p>
          <w:p w:rsidRPr="00D6698A" w:rsidR="00C75E59" w:rsidP="5C117096" w:rsidRDefault="00C75E59" w14:paraId="6E4F5454" w14:textId="73D3A158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60AACB9A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Phishing</w:t>
            </w:r>
          </w:p>
          <w:p w:rsidRPr="00D6698A" w:rsidR="00C75E59" w:rsidP="5C117096" w:rsidRDefault="00C75E59" w14:paraId="6C706CD3" w14:textId="182232EC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60AACB9A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Fake</w:t>
            </w:r>
          </w:p>
          <w:p w:rsidRPr="00D6698A" w:rsidR="00C75E59" w:rsidP="5C117096" w:rsidRDefault="00C75E59" w14:paraId="3D7A491A" w14:textId="26206E50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60AACB9A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real</w:t>
            </w:r>
          </w:p>
        </w:tc>
        <w:tc>
          <w:tcPr>
            <w:tcW w:w="2098" w:type="dxa"/>
            <w:gridSpan w:val="4"/>
            <w:tcMar/>
          </w:tcPr>
          <w:p w:rsidR="00C75E59" w:rsidP="5C117096" w:rsidRDefault="00C75E59" w14:paraId="17535213" w14:textId="11EC6E62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34FC91A0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34FC91A0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Making choices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.</w:t>
            </w:r>
          </w:p>
          <w:p w:rsidRPr="00567F2A" w:rsidR="00C75E59" w:rsidP="5C117096" w:rsidRDefault="00C75E59" w14:paraId="72805E65" w14:textId="0C7AF823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– </w:t>
            </w:r>
            <w:r w:rsidRPr="5C117096" w:rsidR="3D1A3AF4">
              <w:rPr>
                <w:rFonts w:ascii="Topmarks" w:hAnsi="Topmarks" w:cs="Calibri" w:cstheme="minorAscii"/>
                <w:sz w:val="16"/>
                <w:szCs w:val="16"/>
              </w:rPr>
              <w:t xml:space="preserve">Discuss choices made </w:t>
            </w:r>
          </w:p>
          <w:p w:rsidR="3D1A3AF4" w:rsidP="5C117096" w:rsidRDefault="3D1A3AF4" w14:paraId="4B0248E8" w14:textId="3C9A3948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3D1A3AF4">
              <w:rPr>
                <w:rFonts w:ascii="Topmarks" w:hAnsi="Topmarks" w:cs="Calibri" w:cstheme="minorAscii"/>
                <w:sz w:val="16"/>
                <w:szCs w:val="16"/>
              </w:rPr>
              <w:t xml:space="preserve">By and </w:t>
            </w:r>
            <w:r w:rsidRPr="5C117096" w:rsidR="3D1A3AF4">
              <w:rPr>
                <w:rFonts w:ascii="Topmarks" w:hAnsi="Topmarks" w:cs="Calibri" w:cstheme="minorAscii"/>
                <w:sz w:val="16"/>
                <w:szCs w:val="16"/>
              </w:rPr>
              <w:t>For</w:t>
            </w:r>
            <w:r w:rsidRPr="5C117096" w:rsidR="3D1A3AF4">
              <w:rPr>
                <w:rFonts w:ascii="Topmarks" w:hAnsi="Topmarks" w:cs="Calibri" w:cstheme="minorAscii"/>
                <w:sz w:val="16"/>
                <w:szCs w:val="16"/>
              </w:rPr>
              <w:t xml:space="preserve"> the children</w:t>
            </w:r>
          </w:p>
          <w:p w:rsidR="3D1A3AF4" w:rsidP="5C117096" w:rsidRDefault="3D1A3AF4" w14:paraId="2AE9BAFD" w14:textId="01A78512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3D1A3AF4">
              <w:rPr>
                <w:rFonts w:ascii="Topmarks" w:hAnsi="Topmarks" w:cs="Calibri" w:cstheme="minorAscii"/>
                <w:sz w:val="16"/>
                <w:szCs w:val="16"/>
              </w:rPr>
              <w:t>Children to draw what they would choose if there were no limits</w:t>
            </w:r>
          </w:p>
          <w:p w:rsidR="00C75E59" w:rsidP="00C75E59" w:rsidRDefault="00C75E59" w14:paraId="41B22B13" w14:textId="77777777">
            <w:pPr>
              <w:jc w:val="both"/>
              <w:rPr>
                <w:rFonts w:ascii="Topmarks" w:hAnsi="Topmarks" w:cstheme="minorHAns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Vocabulary </w:t>
            </w:r>
            <w:r w:rsidRPr="5C117096" w:rsidR="00C75E59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–</w:t>
            </w:r>
          </w:p>
          <w:p w:rsidRPr="00154F6B" w:rsidR="00C75E59" w:rsidP="5C117096" w:rsidRDefault="00C75E59" w14:paraId="029050ED" w14:textId="4FC306DD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79362D4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Decision</w:t>
            </w:r>
          </w:p>
          <w:p w:rsidRPr="00154F6B" w:rsidR="00C75E59" w:rsidP="5C117096" w:rsidRDefault="00C75E59" w14:paraId="6FC1337D" w14:textId="4FC4362E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79362D4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Rather </w:t>
            </w:r>
          </w:p>
          <w:p w:rsidRPr="00154F6B" w:rsidR="00C75E59" w:rsidP="5C117096" w:rsidRDefault="00C75E59" w14:paraId="28D925EF" w14:textId="7E78E6BD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79362D43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choice</w:t>
            </w:r>
          </w:p>
          <w:p w:rsidRPr="00D6698A" w:rsidR="00C75E59" w:rsidP="00C75E59" w:rsidRDefault="00C75E59" w14:paraId="2D910C28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 w:rsidRPr="00D6698A">
              <w:rPr>
                <w:rFonts w:ascii="Topmarks" w:hAnsi="Topmarks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tcMar/>
          </w:tcPr>
          <w:p w:rsidR="00C75E59" w:rsidP="5C117096" w:rsidRDefault="00C75E59" w14:paraId="308C1534" w14:textId="51068436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>Skill</w:t>
            </w:r>
            <w:r w:rsidRPr="5C117096" w:rsidR="0E0EC3FE">
              <w:rPr>
                <w:rFonts w:ascii="Topmarks" w:hAnsi="Topmarks" w:cs="Calibri" w:cstheme="minorAscii"/>
                <w:sz w:val="16"/>
                <w:szCs w:val="16"/>
              </w:rPr>
              <w:t xml:space="preserve"> – </w:t>
            </w:r>
            <w:r w:rsidRPr="5C117096" w:rsidR="0E0EC3FE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 xml:space="preserve">Influences. </w:t>
            </w:r>
          </w:p>
          <w:p w:rsidRPr="00567F2A" w:rsidR="00C75E59" w:rsidP="5C117096" w:rsidRDefault="00C75E59" w14:paraId="560F5813" w14:textId="6357851B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Implementation </w:t>
            </w:r>
            <w:r w:rsidRPr="5C117096" w:rsidR="00C75E59">
              <w:rPr>
                <w:rFonts w:ascii="Topmarks" w:hAnsi="Topmarks" w:cs="Calibri" w:cstheme="minorAscii"/>
                <w:sz w:val="16"/>
                <w:szCs w:val="16"/>
              </w:rPr>
              <w:t xml:space="preserve">– </w:t>
            </w:r>
            <w:r w:rsidRPr="5C117096" w:rsidR="0247703C">
              <w:rPr>
                <w:rFonts w:ascii="Topmarks" w:hAnsi="Topmarks" w:cs="Calibri" w:cstheme="minorAscii"/>
                <w:sz w:val="16"/>
                <w:szCs w:val="16"/>
              </w:rPr>
              <w:t xml:space="preserve">Using role play scenarios to </w:t>
            </w:r>
            <w:r w:rsidRPr="5C117096" w:rsidR="55AEF34A">
              <w:rPr>
                <w:rFonts w:ascii="Topmarks" w:hAnsi="Topmarks" w:cs="Calibri" w:cstheme="minorAscii"/>
                <w:sz w:val="16"/>
                <w:szCs w:val="16"/>
              </w:rPr>
              <w:t>consider</w:t>
            </w:r>
          </w:p>
          <w:p w:rsidRPr="00567F2A" w:rsidR="00C75E59" w:rsidP="5C117096" w:rsidRDefault="00C75E59" w14:paraId="198CC45A" w14:textId="45553ADA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092787E5">
              <w:rPr>
                <w:rFonts w:ascii="Topmarks" w:hAnsi="Topmarks" w:cs="Calibri" w:cstheme="minorAscii"/>
                <w:sz w:val="16"/>
                <w:szCs w:val="16"/>
              </w:rPr>
              <w:t>-</w:t>
            </w:r>
            <w:r w:rsidRPr="5C117096" w:rsidR="55AEF34A">
              <w:rPr>
                <w:rFonts w:ascii="Topmarks" w:hAnsi="Topmarks" w:cs="Calibri" w:cstheme="minorAscii"/>
                <w:sz w:val="16"/>
                <w:szCs w:val="16"/>
              </w:rPr>
              <w:t xml:space="preserve">Who influences our choices and </w:t>
            </w:r>
          </w:p>
          <w:p w:rsidRPr="00567F2A" w:rsidR="00C75E59" w:rsidP="5C117096" w:rsidRDefault="00C75E59" w14:paraId="091627FD" w14:textId="2D367C92">
            <w:pPr>
              <w:rPr>
                <w:rFonts w:ascii="Topmarks" w:hAnsi="Topmarks" w:cs="Calibri" w:cstheme="minorAscii"/>
                <w:sz w:val="16"/>
                <w:szCs w:val="16"/>
              </w:rPr>
            </w:pPr>
            <w:r w:rsidRPr="5C117096" w:rsidR="4D78A90B">
              <w:rPr>
                <w:rFonts w:ascii="Topmarks" w:hAnsi="Topmarks" w:cs="Calibri" w:cstheme="minorAscii"/>
                <w:sz w:val="16"/>
                <w:szCs w:val="16"/>
              </w:rPr>
              <w:t>-D</w:t>
            </w:r>
            <w:r w:rsidRPr="5C117096" w:rsidR="55AEF34A">
              <w:rPr>
                <w:rFonts w:ascii="Topmarks" w:hAnsi="Topmarks" w:cs="Calibri" w:cstheme="minorAscii"/>
                <w:sz w:val="16"/>
                <w:szCs w:val="16"/>
              </w:rPr>
              <w:t xml:space="preserve">iscuss how we can make good choices </w:t>
            </w:r>
          </w:p>
          <w:p w:rsidR="00C75E59" w:rsidP="00C75E59" w:rsidRDefault="00C75E59" w14:paraId="3208BBF3" w14:textId="77777777">
            <w:pPr>
              <w:jc w:val="both"/>
              <w:rPr>
                <w:rFonts w:ascii="Topmarks" w:hAnsi="Topmarks" w:cstheme="minorHAnsi"/>
                <w:color w:val="0070C0"/>
                <w:sz w:val="16"/>
                <w:szCs w:val="16"/>
              </w:rPr>
            </w:pPr>
            <w:r w:rsidRPr="00C50147">
              <w:rPr>
                <w:rFonts w:ascii="Topmarks" w:hAnsi="Topmarks" w:cstheme="minorHAnsi"/>
                <w:sz w:val="16"/>
                <w:szCs w:val="16"/>
              </w:rPr>
              <w:t xml:space="preserve">Vocabulary </w:t>
            </w:r>
            <w:r>
              <w:rPr>
                <w:rFonts w:ascii="Topmarks" w:hAnsi="Topmarks" w:cstheme="minorHAnsi"/>
                <w:color w:val="0070C0"/>
                <w:sz w:val="16"/>
                <w:szCs w:val="16"/>
              </w:rPr>
              <w:t>–</w:t>
            </w:r>
          </w:p>
          <w:p w:rsidRPr="00567F2A" w:rsidR="00C75E59" w:rsidP="5C117096" w:rsidRDefault="00C75E59" w14:paraId="1BF7B20E" w14:textId="44D2CFC0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D3F0B4C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Influence</w:t>
            </w:r>
          </w:p>
          <w:p w:rsidRPr="00567F2A" w:rsidR="00C75E59" w:rsidP="5C117096" w:rsidRDefault="00C75E59" w14:paraId="65D4106B" w14:textId="431B2365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D3F0B4C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Choice</w:t>
            </w:r>
          </w:p>
          <w:p w:rsidRPr="00567F2A" w:rsidR="00C75E59" w:rsidP="5C117096" w:rsidRDefault="00C75E59" w14:paraId="04221DB0" w14:textId="6F94928E">
            <w:pPr>
              <w:pStyle w:val="ListParagraph"/>
              <w:numPr>
                <w:ilvl w:val="0"/>
                <w:numId w:val="5"/>
              </w:numPr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4D3F0B4C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Decision</w:t>
            </w:r>
          </w:p>
          <w:p w:rsidRPr="00567F2A" w:rsidR="00C75E59" w:rsidP="5C117096" w:rsidRDefault="00C75E59" w14:paraId="42B07750" w14:textId="76E2B75D">
            <w:pPr>
              <w:pStyle w:val="Normal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</w:p>
          <w:p w:rsidRPr="00567F2A" w:rsidR="00C75E59" w:rsidP="5C117096" w:rsidRDefault="00C75E59" w14:paraId="15F02598" w14:textId="6C11F5F2">
            <w:pPr>
              <w:pStyle w:val="Normal"/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3F0B936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 xml:space="preserve">Keeping safe </w:t>
            </w:r>
            <w:r w:rsidRPr="5C117096" w:rsidR="03F0B936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out and about</w:t>
            </w:r>
          </w:p>
          <w:p w:rsidRPr="00567F2A" w:rsidR="00C75E59" w:rsidP="5C117096" w:rsidRDefault="00C75E59" w14:paraId="17CB948F" w14:textId="5A36CA67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3F0B936">
              <w:rPr>
                <w:rFonts w:ascii="Topmarks" w:hAnsi="Topmarks" w:cs="Calibri" w:cstheme="minorAscii"/>
                <w:sz w:val="16"/>
                <w:szCs w:val="16"/>
              </w:rPr>
              <w:t>Implementation –</w:t>
            </w:r>
            <w:r w:rsidRPr="5C117096" w:rsidR="5AAE92B0">
              <w:rPr>
                <w:rFonts w:ascii="Topmarks" w:hAnsi="Topmarks" w:cs="Calibri" w:cstheme="minorAscii"/>
                <w:sz w:val="16"/>
                <w:szCs w:val="16"/>
              </w:rPr>
              <w:t xml:space="preserve"> Recap road safety</w:t>
            </w:r>
          </w:p>
          <w:p w:rsidRPr="00567F2A" w:rsidR="00C75E59" w:rsidP="5C117096" w:rsidRDefault="00C75E59" w14:paraId="0E0A693C" w14:textId="59F94D07">
            <w:pPr>
              <w:rPr>
                <w:rFonts w:ascii="Topmarks" w:hAnsi="Topmarks" w:cs="Calibri" w:cstheme="minorAscii"/>
                <w:color w:val="0070C0"/>
                <w:sz w:val="16"/>
                <w:szCs w:val="16"/>
              </w:rPr>
            </w:pPr>
            <w:r w:rsidRPr="5C117096" w:rsidR="03F0B936">
              <w:rPr>
                <w:rFonts w:ascii="Topmarks" w:hAnsi="Topmarks" w:cs="Calibri" w:cstheme="minorAscii"/>
                <w:sz w:val="16"/>
                <w:szCs w:val="16"/>
              </w:rPr>
              <w:t xml:space="preserve">Vocabulary </w:t>
            </w:r>
            <w:r w:rsidRPr="5C117096" w:rsidR="03F0B936">
              <w:rPr>
                <w:rFonts w:ascii="Topmarks" w:hAnsi="Topmarks" w:cs="Calibri" w:cstheme="minorAscii"/>
                <w:color w:val="0070C0"/>
                <w:sz w:val="16"/>
                <w:szCs w:val="16"/>
              </w:rPr>
              <w:t>–</w:t>
            </w:r>
          </w:p>
          <w:p w:rsidRPr="00567F2A" w:rsidR="00C75E59" w:rsidP="5C117096" w:rsidRDefault="00C75E59" w14:paraId="5B260C49" w14:textId="235435A1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5ECA8996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Distraction</w:t>
            </w:r>
          </w:p>
          <w:p w:rsidRPr="00567F2A" w:rsidR="00C75E59" w:rsidP="5C117096" w:rsidRDefault="00C75E59" w14:paraId="22DCBF74" w14:textId="76E5C89A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5ECA8996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 xml:space="preserve">Rules </w:t>
            </w:r>
          </w:p>
          <w:p w:rsidRPr="00567F2A" w:rsidR="00C75E59" w:rsidP="5C117096" w:rsidRDefault="00C75E59" w14:paraId="190F854B" w14:textId="77784D3B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  <w:r w:rsidRPr="5C117096" w:rsidR="5ECA8996">
              <w:rPr>
                <w:rFonts w:ascii="Topmarks" w:hAnsi="Topmarks" w:cs="Calibri" w:cstheme="minorAscii"/>
                <w:color w:val="FF0000"/>
                <w:sz w:val="16"/>
                <w:szCs w:val="16"/>
              </w:rPr>
              <w:t>safety</w:t>
            </w:r>
          </w:p>
          <w:p w:rsidRPr="00567F2A" w:rsidR="00C75E59" w:rsidP="5C117096" w:rsidRDefault="00C75E59" w14:paraId="06A0CA31" w14:textId="51256759">
            <w:pPr>
              <w:pStyle w:val="Normal"/>
              <w:rPr>
                <w:rFonts w:ascii="Topmarks" w:hAnsi="Topmarks" w:cs="Calibri" w:cstheme="minorAscii"/>
                <w:color w:val="FF0000"/>
                <w:sz w:val="16"/>
                <w:szCs w:val="16"/>
              </w:rPr>
            </w:pPr>
          </w:p>
        </w:tc>
      </w:tr>
      <w:tr w:rsidR="00C75E59" w:rsidTr="5C117096" w14:paraId="1F3DD4FB" w14:textId="77777777">
        <w:trPr>
          <w:trHeight w:val="222"/>
        </w:trPr>
        <w:tc>
          <w:tcPr>
            <w:tcW w:w="1242" w:type="dxa"/>
            <w:shd w:val="clear" w:color="auto" w:fill="92D050"/>
            <w:tcMar/>
          </w:tcPr>
          <w:p w:rsidRPr="005C3F44" w:rsidR="00C75E59" w:rsidP="00C75E59" w:rsidRDefault="00C75E59" w14:paraId="0AD5094C" w14:textId="77777777">
            <w:pPr>
              <w:rPr>
                <w:rFonts w:ascii="Topmarks" w:hAnsi="Topmarks"/>
                <w:b/>
                <w:sz w:val="28"/>
                <w:szCs w:val="28"/>
              </w:rPr>
            </w:pPr>
            <w:r>
              <w:rPr>
                <w:rFonts w:ascii="Topmarks" w:hAnsi="Topmarks"/>
                <w:b/>
                <w:sz w:val="28"/>
                <w:szCs w:val="28"/>
              </w:rPr>
              <w:t>Circle times</w:t>
            </w:r>
          </w:p>
        </w:tc>
        <w:tc>
          <w:tcPr>
            <w:tcW w:w="1989" w:type="dxa"/>
            <w:tcMar/>
          </w:tcPr>
          <w:p w:rsidRPr="00D6698A" w:rsidR="00C75E59" w:rsidP="00C75E59" w:rsidRDefault="00C75E59" w14:paraId="29D25040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 w:rsidRPr="00D6698A">
              <w:rPr>
                <w:rFonts w:ascii="Topmarks" w:hAnsi="Topmarks"/>
                <w:sz w:val="16"/>
                <w:szCs w:val="16"/>
              </w:rPr>
              <w:t xml:space="preserve">What my class needs </w:t>
            </w:r>
          </w:p>
          <w:p w:rsidRPr="00D6698A" w:rsidR="00C75E59" w:rsidP="00C75E59" w:rsidRDefault="00C75E59" w14:paraId="045D5E1A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 w:rsidRPr="00D6698A">
              <w:rPr>
                <w:rFonts w:ascii="Topmarks" w:hAnsi="Topmarks"/>
                <w:sz w:val="16"/>
                <w:szCs w:val="16"/>
              </w:rPr>
              <w:t>Listening skills</w:t>
            </w:r>
          </w:p>
          <w:p w:rsidRPr="00D6698A" w:rsidR="00C75E59" w:rsidP="00C75E59" w:rsidRDefault="00C75E59" w14:paraId="0CEFBD6D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</w:p>
        </w:tc>
        <w:tc>
          <w:tcPr>
            <w:tcW w:w="1886" w:type="dxa"/>
            <w:gridSpan w:val="4"/>
            <w:tcMar/>
          </w:tcPr>
          <w:p w:rsidRPr="00D6698A" w:rsidR="00C75E59" w:rsidP="00C75E59" w:rsidRDefault="00C75E59" w14:paraId="6442B7FE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 w:rsidRPr="00D6698A">
              <w:rPr>
                <w:rFonts w:ascii="Topmarks" w:hAnsi="Topmarks"/>
                <w:sz w:val="16"/>
                <w:szCs w:val="16"/>
              </w:rPr>
              <w:t xml:space="preserve">What my class needs </w:t>
            </w:r>
          </w:p>
          <w:p w:rsidRPr="00D6698A" w:rsidR="00C75E59" w:rsidP="00C75E59" w:rsidRDefault="00C75E59" w14:paraId="6E996A5B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 w:rsidRPr="00D6698A">
              <w:rPr>
                <w:rFonts w:ascii="Topmarks" w:hAnsi="Topmarks"/>
                <w:sz w:val="16"/>
                <w:szCs w:val="16"/>
              </w:rPr>
              <w:t>Listening skills</w:t>
            </w:r>
          </w:p>
          <w:p w:rsidRPr="00D6698A" w:rsidR="00C75E59" w:rsidP="00C75E59" w:rsidRDefault="00C75E59" w14:paraId="0E921228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</w:p>
        </w:tc>
        <w:tc>
          <w:tcPr>
            <w:tcW w:w="2095" w:type="dxa"/>
            <w:gridSpan w:val="4"/>
            <w:tcMar/>
          </w:tcPr>
          <w:p w:rsidRPr="00D6698A" w:rsidR="00C75E59" w:rsidP="00C75E59" w:rsidRDefault="00C75E59" w14:paraId="14CF4DFE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 w:rsidRPr="00D6698A">
              <w:rPr>
                <w:rFonts w:ascii="Topmarks" w:hAnsi="Topmarks"/>
                <w:sz w:val="16"/>
                <w:szCs w:val="16"/>
              </w:rPr>
              <w:t xml:space="preserve">What my class needs </w:t>
            </w:r>
          </w:p>
          <w:p w:rsidRPr="00D6698A" w:rsidR="00C75E59" w:rsidP="00C75E59" w:rsidRDefault="00C75E59" w14:paraId="6FEFCB5C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>
              <w:rPr>
                <w:rFonts w:ascii="Topmarks" w:hAnsi="Topmarks"/>
                <w:sz w:val="16"/>
                <w:szCs w:val="16"/>
              </w:rPr>
              <w:t>Self-confidence</w:t>
            </w:r>
          </w:p>
        </w:tc>
        <w:tc>
          <w:tcPr>
            <w:tcW w:w="2136" w:type="dxa"/>
            <w:gridSpan w:val="4"/>
            <w:tcMar/>
          </w:tcPr>
          <w:p w:rsidRPr="00D6698A" w:rsidR="00C75E59" w:rsidP="00C75E59" w:rsidRDefault="00C75E59" w14:paraId="5D596A34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 w:rsidRPr="00D6698A">
              <w:rPr>
                <w:rFonts w:ascii="Topmarks" w:hAnsi="Topmarks"/>
                <w:sz w:val="16"/>
                <w:szCs w:val="16"/>
              </w:rPr>
              <w:t xml:space="preserve">What my class needs </w:t>
            </w:r>
          </w:p>
          <w:p w:rsidR="00C75E59" w:rsidP="00C75E59" w:rsidRDefault="00C75E59" w14:paraId="4A4C2861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>
              <w:rPr>
                <w:rFonts w:ascii="Topmarks" w:hAnsi="Topmarks"/>
                <w:sz w:val="16"/>
                <w:szCs w:val="16"/>
              </w:rPr>
              <w:t>Friendships – kind words</w:t>
            </w:r>
          </w:p>
          <w:p w:rsidRPr="00D6698A" w:rsidR="00C75E59" w:rsidP="00C75E59" w:rsidRDefault="00C75E59" w14:paraId="66B5E2C2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>
              <w:rPr>
                <w:rFonts w:ascii="Topmarks" w:hAnsi="Topmarks"/>
                <w:sz w:val="16"/>
                <w:szCs w:val="16"/>
              </w:rPr>
              <w:t>Self-confidence</w:t>
            </w:r>
          </w:p>
        </w:tc>
        <w:tc>
          <w:tcPr>
            <w:tcW w:w="2111" w:type="dxa"/>
            <w:gridSpan w:val="4"/>
            <w:tcMar/>
          </w:tcPr>
          <w:p w:rsidRPr="00D6698A" w:rsidR="00C75E59" w:rsidP="00C75E59" w:rsidRDefault="00C75E59" w14:paraId="6AC91E4A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 w:rsidRPr="00D6698A">
              <w:rPr>
                <w:rFonts w:ascii="Topmarks" w:hAnsi="Topmarks"/>
                <w:sz w:val="16"/>
                <w:szCs w:val="16"/>
              </w:rPr>
              <w:t xml:space="preserve">What my class needs </w:t>
            </w:r>
          </w:p>
          <w:p w:rsidRPr="00D6698A" w:rsidR="00C75E59" w:rsidP="00C75E59" w:rsidRDefault="00C75E59" w14:paraId="409BF9B7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>
              <w:rPr>
                <w:rFonts w:ascii="Topmarks" w:hAnsi="Topmarks"/>
                <w:sz w:val="16"/>
                <w:szCs w:val="16"/>
              </w:rPr>
              <w:t>Self-confidence</w:t>
            </w:r>
          </w:p>
        </w:tc>
        <w:tc>
          <w:tcPr>
            <w:tcW w:w="2098" w:type="dxa"/>
            <w:gridSpan w:val="4"/>
            <w:tcMar/>
          </w:tcPr>
          <w:p w:rsidRPr="00D6698A" w:rsidR="00C75E59" w:rsidP="00C75E59" w:rsidRDefault="00C75E59" w14:paraId="3AC7ACA2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 w:rsidRPr="00D6698A">
              <w:rPr>
                <w:rFonts w:ascii="Topmarks" w:hAnsi="Topmarks"/>
                <w:sz w:val="16"/>
                <w:szCs w:val="16"/>
              </w:rPr>
              <w:t xml:space="preserve">What my class needs </w:t>
            </w:r>
          </w:p>
          <w:p w:rsidRPr="00D6698A" w:rsidR="00C75E59" w:rsidP="00C75E59" w:rsidRDefault="00C75E59" w14:paraId="1936A3D0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 w:rsidRPr="00D6698A">
              <w:rPr>
                <w:rFonts w:ascii="Topmarks" w:hAnsi="Topmarks"/>
                <w:sz w:val="16"/>
                <w:szCs w:val="16"/>
              </w:rPr>
              <w:t>Listening skills</w:t>
            </w:r>
            <w:r>
              <w:rPr>
                <w:rFonts w:ascii="Topmarks" w:hAnsi="Topmarks"/>
                <w:sz w:val="16"/>
                <w:szCs w:val="16"/>
              </w:rPr>
              <w:t xml:space="preserve"> – keeping hands to ourselves</w:t>
            </w:r>
          </w:p>
          <w:p w:rsidRPr="00D6698A" w:rsidR="00C75E59" w:rsidP="00C75E59" w:rsidRDefault="00C75E59" w14:paraId="603717AF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</w:p>
        </w:tc>
        <w:tc>
          <w:tcPr>
            <w:tcW w:w="1990" w:type="dxa"/>
            <w:tcMar/>
          </w:tcPr>
          <w:p w:rsidRPr="00D6698A" w:rsidR="00C75E59" w:rsidP="00C75E59" w:rsidRDefault="00C75E59" w14:paraId="3C948C76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 w:rsidRPr="00D6698A">
              <w:rPr>
                <w:rFonts w:ascii="Topmarks" w:hAnsi="Topmarks"/>
                <w:sz w:val="16"/>
                <w:szCs w:val="16"/>
              </w:rPr>
              <w:t xml:space="preserve">What my class needs </w:t>
            </w:r>
          </w:p>
          <w:p w:rsidRPr="00D6698A" w:rsidR="00C75E59" w:rsidP="00C75E59" w:rsidRDefault="00C75E59" w14:paraId="29DD5652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  <w:r w:rsidRPr="00D6698A">
              <w:rPr>
                <w:rFonts w:ascii="Topmarks" w:hAnsi="Topmarks"/>
                <w:sz w:val="16"/>
                <w:szCs w:val="16"/>
              </w:rPr>
              <w:t>Listening skills</w:t>
            </w:r>
          </w:p>
          <w:p w:rsidRPr="00D6698A" w:rsidR="00C75E59" w:rsidP="00C75E59" w:rsidRDefault="00C75E59" w14:paraId="2B455E42" w14:textId="77777777">
            <w:pPr>
              <w:jc w:val="center"/>
              <w:rPr>
                <w:rFonts w:ascii="Topmarks" w:hAnsi="Topmarks"/>
                <w:sz w:val="16"/>
                <w:szCs w:val="16"/>
              </w:rPr>
            </w:pPr>
          </w:p>
        </w:tc>
      </w:tr>
    </w:tbl>
    <w:p w:rsidR="00AD0BD6" w:rsidRDefault="00AD0BD6" w14:paraId="22207435" w14:textId="77777777"/>
    <w:sectPr w:rsidR="00AD0BD6" w:rsidSect="00070D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pmarks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SI5SnykUTf1Yv" int2:id="HUKWLv3B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1">
    <w:nsid w:val="5b8332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82a58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35c60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c1cf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983d7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49499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fa70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DA2609"/>
    <w:multiLevelType w:val="multilevel"/>
    <w:tmpl w:val="B82AD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E4A08"/>
    <w:multiLevelType w:val="hybridMultilevel"/>
    <w:tmpl w:val="7A30FC2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7556546"/>
    <w:multiLevelType w:val="multilevel"/>
    <w:tmpl w:val="17AA3D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B606A"/>
    <w:multiLevelType w:val="multilevel"/>
    <w:tmpl w:val="2738E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A03EA"/>
    <w:multiLevelType w:val="hybridMultilevel"/>
    <w:tmpl w:val="8DBE35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8F558BD"/>
    <w:multiLevelType w:val="multilevel"/>
    <w:tmpl w:val="2E3AC9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A5424"/>
    <w:multiLevelType w:val="multilevel"/>
    <w:tmpl w:val="5C4421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DB205F"/>
    <w:multiLevelType w:val="multilevel"/>
    <w:tmpl w:val="3C4C8D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26BF2"/>
    <w:multiLevelType w:val="multilevel"/>
    <w:tmpl w:val="0792C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65AC6"/>
    <w:multiLevelType w:val="multilevel"/>
    <w:tmpl w:val="5DB0B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A5960"/>
    <w:multiLevelType w:val="multilevel"/>
    <w:tmpl w:val="15E8D4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C7858"/>
    <w:multiLevelType w:val="multilevel"/>
    <w:tmpl w:val="0F9AC3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11A68"/>
    <w:multiLevelType w:val="multilevel"/>
    <w:tmpl w:val="926265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E6C18"/>
    <w:multiLevelType w:val="multilevel"/>
    <w:tmpl w:val="33F6E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A563B1E"/>
    <w:multiLevelType w:val="multilevel"/>
    <w:tmpl w:val="50202E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21689"/>
    <w:multiLevelType w:val="multilevel"/>
    <w:tmpl w:val="80A0F4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C64FF"/>
    <w:multiLevelType w:val="multilevel"/>
    <w:tmpl w:val="BBE037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444838"/>
    <w:multiLevelType w:val="hybridMultilevel"/>
    <w:tmpl w:val="84C296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A3868C2"/>
    <w:multiLevelType w:val="hybridMultilevel"/>
    <w:tmpl w:val="F4D2E4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B0224EE"/>
    <w:multiLevelType w:val="hybridMultilevel"/>
    <w:tmpl w:val="CFA80F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3C30028"/>
    <w:multiLevelType w:val="multilevel"/>
    <w:tmpl w:val="7A5A58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D2425B"/>
    <w:multiLevelType w:val="multilevel"/>
    <w:tmpl w:val="B9742B7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F0AB4"/>
    <w:multiLevelType w:val="multilevel"/>
    <w:tmpl w:val="79E0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512239"/>
    <w:multiLevelType w:val="multilevel"/>
    <w:tmpl w:val="391A17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222387"/>
    <w:multiLevelType w:val="hybridMultilevel"/>
    <w:tmpl w:val="424240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4"/>
  </w:num>
  <w:num w:numId="2">
    <w:abstractNumId w:val="18"/>
  </w:num>
  <w:num w:numId="3">
    <w:abstractNumId w:val="24"/>
  </w:num>
  <w:num w:numId="4">
    <w:abstractNumId w:val="17"/>
  </w:num>
  <w:num w:numId="5">
    <w:abstractNumId w:val="13"/>
  </w:num>
  <w:num w:numId="6">
    <w:abstractNumId w:val="19"/>
  </w:num>
  <w:num w:numId="7">
    <w:abstractNumId w:val="21"/>
  </w:num>
  <w:num w:numId="8">
    <w:abstractNumId w:val="5"/>
  </w:num>
  <w:num w:numId="9">
    <w:abstractNumId w:val="11"/>
  </w:num>
  <w:num w:numId="10">
    <w:abstractNumId w:val="1"/>
  </w:num>
  <w:num w:numId="11">
    <w:abstractNumId w:val="22"/>
  </w:num>
  <w:num w:numId="12">
    <w:abstractNumId w:val="9"/>
  </w:num>
  <w:num w:numId="13">
    <w:abstractNumId w:val="3"/>
  </w:num>
  <w:num w:numId="14">
    <w:abstractNumId w:val="0"/>
  </w:num>
  <w:num w:numId="15">
    <w:abstractNumId w:val="14"/>
  </w:num>
  <w:num w:numId="16">
    <w:abstractNumId w:val="6"/>
  </w:num>
  <w:num w:numId="17">
    <w:abstractNumId w:val="8"/>
  </w:num>
  <w:num w:numId="18">
    <w:abstractNumId w:val="20"/>
  </w:num>
  <w:num w:numId="19">
    <w:abstractNumId w:val="2"/>
  </w:num>
  <w:num w:numId="20">
    <w:abstractNumId w:val="23"/>
  </w:num>
  <w:num w:numId="21">
    <w:abstractNumId w:val="15"/>
  </w:num>
  <w:num w:numId="22">
    <w:abstractNumId w:val="10"/>
  </w:num>
  <w:num w:numId="23">
    <w:abstractNumId w:val="16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03"/>
    <w:rsid w:val="00070D03"/>
    <w:rsid w:val="0007367D"/>
    <w:rsid w:val="00090576"/>
    <w:rsid w:val="000A29C1"/>
    <w:rsid w:val="000B1A0C"/>
    <w:rsid w:val="000F41EB"/>
    <w:rsid w:val="000F638D"/>
    <w:rsid w:val="0011172F"/>
    <w:rsid w:val="00146B34"/>
    <w:rsid w:val="00154F6B"/>
    <w:rsid w:val="001713FC"/>
    <w:rsid w:val="00187DC5"/>
    <w:rsid w:val="00192841"/>
    <w:rsid w:val="00216F9A"/>
    <w:rsid w:val="00220256"/>
    <w:rsid w:val="00233509"/>
    <w:rsid w:val="0023F122"/>
    <w:rsid w:val="0024589F"/>
    <w:rsid w:val="00266FD4"/>
    <w:rsid w:val="002C2AF8"/>
    <w:rsid w:val="002D3911"/>
    <w:rsid w:val="00345767"/>
    <w:rsid w:val="00383573"/>
    <w:rsid w:val="00391251"/>
    <w:rsid w:val="003E3F7F"/>
    <w:rsid w:val="00410EA9"/>
    <w:rsid w:val="00442B03"/>
    <w:rsid w:val="00475165"/>
    <w:rsid w:val="004E7F99"/>
    <w:rsid w:val="0050697C"/>
    <w:rsid w:val="0052572B"/>
    <w:rsid w:val="00540D75"/>
    <w:rsid w:val="005549E9"/>
    <w:rsid w:val="005635AA"/>
    <w:rsid w:val="00567F2A"/>
    <w:rsid w:val="005C20F7"/>
    <w:rsid w:val="005E0CA8"/>
    <w:rsid w:val="00613907"/>
    <w:rsid w:val="0064220E"/>
    <w:rsid w:val="00654AE9"/>
    <w:rsid w:val="00697C1F"/>
    <w:rsid w:val="006B7583"/>
    <w:rsid w:val="006C6959"/>
    <w:rsid w:val="006F0F76"/>
    <w:rsid w:val="0070778F"/>
    <w:rsid w:val="00722F4E"/>
    <w:rsid w:val="007551B5"/>
    <w:rsid w:val="00764A36"/>
    <w:rsid w:val="007713F9"/>
    <w:rsid w:val="00775377"/>
    <w:rsid w:val="00780B8D"/>
    <w:rsid w:val="0079287D"/>
    <w:rsid w:val="007E5A48"/>
    <w:rsid w:val="007E6F05"/>
    <w:rsid w:val="00817E6D"/>
    <w:rsid w:val="0082058D"/>
    <w:rsid w:val="00850168"/>
    <w:rsid w:val="0089093A"/>
    <w:rsid w:val="008A6267"/>
    <w:rsid w:val="008B220C"/>
    <w:rsid w:val="008C12F2"/>
    <w:rsid w:val="008D1B5B"/>
    <w:rsid w:val="008E2612"/>
    <w:rsid w:val="009303AE"/>
    <w:rsid w:val="00994F9E"/>
    <w:rsid w:val="009B55F9"/>
    <w:rsid w:val="009C512C"/>
    <w:rsid w:val="009D080E"/>
    <w:rsid w:val="00A36282"/>
    <w:rsid w:val="00A561F3"/>
    <w:rsid w:val="00A613F3"/>
    <w:rsid w:val="00A859A1"/>
    <w:rsid w:val="00A94F05"/>
    <w:rsid w:val="00AD0BD6"/>
    <w:rsid w:val="00AE3327"/>
    <w:rsid w:val="00B127B4"/>
    <w:rsid w:val="00B51529"/>
    <w:rsid w:val="00B53667"/>
    <w:rsid w:val="00B57BA5"/>
    <w:rsid w:val="00B82DD0"/>
    <w:rsid w:val="00BD1663"/>
    <w:rsid w:val="00BD585A"/>
    <w:rsid w:val="00C50147"/>
    <w:rsid w:val="00C75E59"/>
    <w:rsid w:val="00C82F9E"/>
    <w:rsid w:val="00CC1052"/>
    <w:rsid w:val="00D0698C"/>
    <w:rsid w:val="00D43615"/>
    <w:rsid w:val="00D45AD5"/>
    <w:rsid w:val="00D6698A"/>
    <w:rsid w:val="00D6743C"/>
    <w:rsid w:val="00DE12B3"/>
    <w:rsid w:val="00DF3B3E"/>
    <w:rsid w:val="00E3456C"/>
    <w:rsid w:val="00E520B6"/>
    <w:rsid w:val="00E60D97"/>
    <w:rsid w:val="00E64245"/>
    <w:rsid w:val="00EA2CFF"/>
    <w:rsid w:val="00EF5596"/>
    <w:rsid w:val="00F178C8"/>
    <w:rsid w:val="00F33FD1"/>
    <w:rsid w:val="00FA31B9"/>
    <w:rsid w:val="00FB098D"/>
    <w:rsid w:val="01655F80"/>
    <w:rsid w:val="01A7D63F"/>
    <w:rsid w:val="01B44CC3"/>
    <w:rsid w:val="01BF2D11"/>
    <w:rsid w:val="01F9A090"/>
    <w:rsid w:val="0247703C"/>
    <w:rsid w:val="02482C5A"/>
    <w:rsid w:val="02496771"/>
    <w:rsid w:val="0250E1E4"/>
    <w:rsid w:val="02A00AB8"/>
    <w:rsid w:val="02FDF0F0"/>
    <w:rsid w:val="037AA9CC"/>
    <w:rsid w:val="03D51AB7"/>
    <w:rsid w:val="03EB12C7"/>
    <w:rsid w:val="03EB3EB6"/>
    <w:rsid w:val="03F0B936"/>
    <w:rsid w:val="04038C25"/>
    <w:rsid w:val="041AA0CD"/>
    <w:rsid w:val="04CA086C"/>
    <w:rsid w:val="04FF3A9E"/>
    <w:rsid w:val="05797497"/>
    <w:rsid w:val="05BB8EC1"/>
    <w:rsid w:val="05EED347"/>
    <w:rsid w:val="05F433AC"/>
    <w:rsid w:val="060DF02E"/>
    <w:rsid w:val="064AD0F7"/>
    <w:rsid w:val="06A1E964"/>
    <w:rsid w:val="06B5A3D7"/>
    <w:rsid w:val="06F6705A"/>
    <w:rsid w:val="0749904E"/>
    <w:rsid w:val="074EDEF8"/>
    <w:rsid w:val="075AF41E"/>
    <w:rsid w:val="07698989"/>
    <w:rsid w:val="077BB66F"/>
    <w:rsid w:val="07B108DD"/>
    <w:rsid w:val="07C229CE"/>
    <w:rsid w:val="07FB11C0"/>
    <w:rsid w:val="08479EB8"/>
    <w:rsid w:val="085DE12E"/>
    <w:rsid w:val="08D67982"/>
    <w:rsid w:val="092787E5"/>
    <w:rsid w:val="0947EAE1"/>
    <w:rsid w:val="09F8673E"/>
    <w:rsid w:val="0A5D34A6"/>
    <w:rsid w:val="0B0C353C"/>
    <w:rsid w:val="0B45DAB2"/>
    <w:rsid w:val="0BA6E838"/>
    <w:rsid w:val="0BAE199B"/>
    <w:rsid w:val="0BC2E83A"/>
    <w:rsid w:val="0C30CA4D"/>
    <w:rsid w:val="0CDF89C4"/>
    <w:rsid w:val="0CE24424"/>
    <w:rsid w:val="0D03BD07"/>
    <w:rsid w:val="0D19DD6C"/>
    <w:rsid w:val="0D274683"/>
    <w:rsid w:val="0D447833"/>
    <w:rsid w:val="0DDF2953"/>
    <w:rsid w:val="0E0EC3FE"/>
    <w:rsid w:val="0E655CBD"/>
    <w:rsid w:val="0E9D4CAA"/>
    <w:rsid w:val="0F2CC6C2"/>
    <w:rsid w:val="0F443D1D"/>
    <w:rsid w:val="0FD33BC7"/>
    <w:rsid w:val="0FF6EC03"/>
    <w:rsid w:val="1000687B"/>
    <w:rsid w:val="1028C10F"/>
    <w:rsid w:val="108FDD78"/>
    <w:rsid w:val="109FB5C3"/>
    <w:rsid w:val="10A291B0"/>
    <w:rsid w:val="10B77018"/>
    <w:rsid w:val="10BE5487"/>
    <w:rsid w:val="10E083B8"/>
    <w:rsid w:val="1180B73F"/>
    <w:rsid w:val="11ED471A"/>
    <w:rsid w:val="11F0B28C"/>
    <w:rsid w:val="12025D9E"/>
    <w:rsid w:val="1232F5EA"/>
    <w:rsid w:val="1255FADE"/>
    <w:rsid w:val="127C2E7F"/>
    <w:rsid w:val="128D2C13"/>
    <w:rsid w:val="13653E30"/>
    <w:rsid w:val="13682460"/>
    <w:rsid w:val="139D6739"/>
    <w:rsid w:val="13DE4718"/>
    <w:rsid w:val="14694E40"/>
    <w:rsid w:val="148F44F4"/>
    <w:rsid w:val="14E15F69"/>
    <w:rsid w:val="14EC695F"/>
    <w:rsid w:val="14F6C4B0"/>
    <w:rsid w:val="155A8614"/>
    <w:rsid w:val="15ACD988"/>
    <w:rsid w:val="15B83C4E"/>
    <w:rsid w:val="15E6CE88"/>
    <w:rsid w:val="168372DB"/>
    <w:rsid w:val="16A00E63"/>
    <w:rsid w:val="16AA4FA7"/>
    <w:rsid w:val="16B176BD"/>
    <w:rsid w:val="16F299B6"/>
    <w:rsid w:val="1704E3E3"/>
    <w:rsid w:val="173BE667"/>
    <w:rsid w:val="174DF67D"/>
    <w:rsid w:val="1760355B"/>
    <w:rsid w:val="1791293B"/>
    <w:rsid w:val="180FE258"/>
    <w:rsid w:val="18495E2B"/>
    <w:rsid w:val="187376CE"/>
    <w:rsid w:val="18E9A8A2"/>
    <w:rsid w:val="18F73EDE"/>
    <w:rsid w:val="190831B7"/>
    <w:rsid w:val="190A81E5"/>
    <w:rsid w:val="1914769D"/>
    <w:rsid w:val="191CE728"/>
    <w:rsid w:val="1988E0BC"/>
    <w:rsid w:val="1994BC28"/>
    <w:rsid w:val="1A02EFB7"/>
    <w:rsid w:val="1A996952"/>
    <w:rsid w:val="1B102602"/>
    <w:rsid w:val="1B530FD2"/>
    <w:rsid w:val="1B5714F3"/>
    <w:rsid w:val="1BABA12F"/>
    <w:rsid w:val="1BD3EA90"/>
    <w:rsid w:val="1BDAFAD3"/>
    <w:rsid w:val="1BDCAE7E"/>
    <w:rsid w:val="1C1BF654"/>
    <w:rsid w:val="1D0732FD"/>
    <w:rsid w:val="1D3FC5E5"/>
    <w:rsid w:val="1D4C2A73"/>
    <w:rsid w:val="1DAD277B"/>
    <w:rsid w:val="1DBAC8BB"/>
    <w:rsid w:val="1DBE6639"/>
    <w:rsid w:val="1E0F8079"/>
    <w:rsid w:val="1E567AEF"/>
    <w:rsid w:val="1E64F93C"/>
    <w:rsid w:val="1E67E0C7"/>
    <w:rsid w:val="1E8A27AD"/>
    <w:rsid w:val="1E987AEC"/>
    <w:rsid w:val="1E98B7CD"/>
    <w:rsid w:val="1EB45549"/>
    <w:rsid w:val="1EC82BB1"/>
    <w:rsid w:val="1EEC2513"/>
    <w:rsid w:val="1F0CDB02"/>
    <w:rsid w:val="1FA02D7C"/>
    <w:rsid w:val="1FECB45E"/>
    <w:rsid w:val="20457111"/>
    <w:rsid w:val="20550BBB"/>
    <w:rsid w:val="21605F82"/>
    <w:rsid w:val="21C93899"/>
    <w:rsid w:val="2226CBE0"/>
    <w:rsid w:val="2244AEA7"/>
    <w:rsid w:val="23272DB1"/>
    <w:rsid w:val="2381FABD"/>
    <w:rsid w:val="23B2FCFE"/>
    <w:rsid w:val="242600BE"/>
    <w:rsid w:val="2476AF31"/>
    <w:rsid w:val="24D0B780"/>
    <w:rsid w:val="25E8407A"/>
    <w:rsid w:val="2603D72B"/>
    <w:rsid w:val="26AE9F7E"/>
    <w:rsid w:val="26D8437C"/>
    <w:rsid w:val="2702677B"/>
    <w:rsid w:val="2759E100"/>
    <w:rsid w:val="27637736"/>
    <w:rsid w:val="27EA6C1B"/>
    <w:rsid w:val="2832138F"/>
    <w:rsid w:val="2910AFCF"/>
    <w:rsid w:val="2974100E"/>
    <w:rsid w:val="29C30E30"/>
    <w:rsid w:val="2A0821F3"/>
    <w:rsid w:val="2A3321D2"/>
    <w:rsid w:val="2A979AE3"/>
    <w:rsid w:val="2AECC25D"/>
    <w:rsid w:val="2AF42347"/>
    <w:rsid w:val="2AFDF1FC"/>
    <w:rsid w:val="2B716916"/>
    <w:rsid w:val="2B78E2EE"/>
    <w:rsid w:val="2BA06613"/>
    <w:rsid w:val="2BD7BC47"/>
    <w:rsid w:val="2C3C99FC"/>
    <w:rsid w:val="2CD697A8"/>
    <w:rsid w:val="2CE82063"/>
    <w:rsid w:val="2D0DF359"/>
    <w:rsid w:val="2D757CF7"/>
    <w:rsid w:val="2D8CE3C3"/>
    <w:rsid w:val="2DA4BF22"/>
    <w:rsid w:val="2DFC4A9D"/>
    <w:rsid w:val="2EB4B9DF"/>
    <w:rsid w:val="2ED60324"/>
    <w:rsid w:val="2EDC78C0"/>
    <w:rsid w:val="2EDCE633"/>
    <w:rsid w:val="2EDED8C3"/>
    <w:rsid w:val="2F059318"/>
    <w:rsid w:val="2F66A26F"/>
    <w:rsid w:val="2F68942A"/>
    <w:rsid w:val="2F762005"/>
    <w:rsid w:val="3019009F"/>
    <w:rsid w:val="304D19C1"/>
    <w:rsid w:val="30598964"/>
    <w:rsid w:val="30817025"/>
    <w:rsid w:val="308D77C6"/>
    <w:rsid w:val="310C5BD6"/>
    <w:rsid w:val="313A2F5A"/>
    <w:rsid w:val="315EAB15"/>
    <w:rsid w:val="32112D18"/>
    <w:rsid w:val="321F5DD2"/>
    <w:rsid w:val="326B5CA1"/>
    <w:rsid w:val="326E1142"/>
    <w:rsid w:val="32B276E6"/>
    <w:rsid w:val="32FAD8CB"/>
    <w:rsid w:val="33A56441"/>
    <w:rsid w:val="342A37FD"/>
    <w:rsid w:val="3432F741"/>
    <w:rsid w:val="34FC91A0"/>
    <w:rsid w:val="3505AAA3"/>
    <w:rsid w:val="357DB6ED"/>
    <w:rsid w:val="36246C9F"/>
    <w:rsid w:val="3684A05B"/>
    <w:rsid w:val="369A5653"/>
    <w:rsid w:val="36A7BBA7"/>
    <w:rsid w:val="36D55A61"/>
    <w:rsid w:val="36F771AC"/>
    <w:rsid w:val="36F85AF2"/>
    <w:rsid w:val="36FA39B5"/>
    <w:rsid w:val="375A9E74"/>
    <w:rsid w:val="376A0DF9"/>
    <w:rsid w:val="37E2933C"/>
    <w:rsid w:val="37FAD9BD"/>
    <w:rsid w:val="3873FA82"/>
    <w:rsid w:val="38A49534"/>
    <w:rsid w:val="38EEDE07"/>
    <w:rsid w:val="39156CDC"/>
    <w:rsid w:val="3A90E2B4"/>
    <w:rsid w:val="3AAFD0F8"/>
    <w:rsid w:val="3AB85508"/>
    <w:rsid w:val="3B1D3B67"/>
    <w:rsid w:val="3B2EDEB2"/>
    <w:rsid w:val="3B7DF9AA"/>
    <w:rsid w:val="3B8B4EA1"/>
    <w:rsid w:val="3BE857DA"/>
    <w:rsid w:val="3C0FA5CD"/>
    <w:rsid w:val="3C19AA43"/>
    <w:rsid w:val="3C9B303C"/>
    <w:rsid w:val="3CBCB2BF"/>
    <w:rsid w:val="3D14B9D5"/>
    <w:rsid w:val="3D1963AE"/>
    <w:rsid w:val="3D1A3AF4"/>
    <w:rsid w:val="3D2024A5"/>
    <w:rsid w:val="3D3CAF23"/>
    <w:rsid w:val="3DB84DB2"/>
    <w:rsid w:val="3E157E25"/>
    <w:rsid w:val="3E697FC1"/>
    <w:rsid w:val="3EAF813E"/>
    <w:rsid w:val="3ECFE8DD"/>
    <w:rsid w:val="3F367250"/>
    <w:rsid w:val="3FEF3C3B"/>
    <w:rsid w:val="400E1D01"/>
    <w:rsid w:val="40466744"/>
    <w:rsid w:val="40E3DE25"/>
    <w:rsid w:val="411FF763"/>
    <w:rsid w:val="4130F9CF"/>
    <w:rsid w:val="4184391A"/>
    <w:rsid w:val="41A2400C"/>
    <w:rsid w:val="421D67D2"/>
    <w:rsid w:val="424DCB7E"/>
    <w:rsid w:val="4280895A"/>
    <w:rsid w:val="431AE1EE"/>
    <w:rsid w:val="431D983B"/>
    <w:rsid w:val="436C46A6"/>
    <w:rsid w:val="43C188CC"/>
    <w:rsid w:val="43D3A445"/>
    <w:rsid w:val="43EEBD4D"/>
    <w:rsid w:val="4423B5E5"/>
    <w:rsid w:val="44B853D0"/>
    <w:rsid w:val="44BFCADE"/>
    <w:rsid w:val="4532C4E6"/>
    <w:rsid w:val="457D9388"/>
    <w:rsid w:val="459F4B60"/>
    <w:rsid w:val="45B220CA"/>
    <w:rsid w:val="45BDC4FA"/>
    <w:rsid w:val="45EA3557"/>
    <w:rsid w:val="45F0BAE5"/>
    <w:rsid w:val="467519E0"/>
    <w:rsid w:val="46EDA1BB"/>
    <w:rsid w:val="471CA83A"/>
    <w:rsid w:val="4729C70B"/>
    <w:rsid w:val="475B18CF"/>
    <w:rsid w:val="47ADBE76"/>
    <w:rsid w:val="486D82BF"/>
    <w:rsid w:val="489EB9E8"/>
    <w:rsid w:val="48ECECDE"/>
    <w:rsid w:val="48F2390B"/>
    <w:rsid w:val="49252D13"/>
    <w:rsid w:val="4955FC97"/>
    <w:rsid w:val="4992BB24"/>
    <w:rsid w:val="49C15580"/>
    <w:rsid w:val="49E3B6CD"/>
    <w:rsid w:val="4A0C9FC8"/>
    <w:rsid w:val="4A0FA084"/>
    <w:rsid w:val="4A4886D2"/>
    <w:rsid w:val="4A79AEF9"/>
    <w:rsid w:val="4AE5012F"/>
    <w:rsid w:val="4B1C754C"/>
    <w:rsid w:val="4B696741"/>
    <w:rsid w:val="4BDBC0CD"/>
    <w:rsid w:val="4C070CA1"/>
    <w:rsid w:val="4C592C3A"/>
    <w:rsid w:val="4C7DAA1F"/>
    <w:rsid w:val="4C97E4BB"/>
    <w:rsid w:val="4CB4ED0D"/>
    <w:rsid w:val="4CB768DC"/>
    <w:rsid w:val="4D3F0B4C"/>
    <w:rsid w:val="4D4285D6"/>
    <w:rsid w:val="4D4B7BC7"/>
    <w:rsid w:val="4D5EED52"/>
    <w:rsid w:val="4D78A90B"/>
    <w:rsid w:val="4DCE735F"/>
    <w:rsid w:val="4E595B52"/>
    <w:rsid w:val="4EB35CD2"/>
    <w:rsid w:val="4F327EB5"/>
    <w:rsid w:val="4FEC8410"/>
    <w:rsid w:val="4FFB12B7"/>
    <w:rsid w:val="50931F21"/>
    <w:rsid w:val="50950B0B"/>
    <w:rsid w:val="50F692A0"/>
    <w:rsid w:val="5188BFA7"/>
    <w:rsid w:val="51D26390"/>
    <w:rsid w:val="52179C9D"/>
    <w:rsid w:val="5260A92B"/>
    <w:rsid w:val="527E3613"/>
    <w:rsid w:val="528A2286"/>
    <w:rsid w:val="52C1CAE9"/>
    <w:rsid w:val="52F83AA7"/>
    <w:rsid w:val="53FCDDE4"/>
    <w:rsid w:val="540A8C8C"/>
    <w:rsid w:val="54AEF275"/>
    <w:rsid w:val="550FB557"/>
    <w:rsid w:val="55583802"/>
    <w:rsid w:val="55621992"/>
    <w:rsid w:val="55646CEC"/>
    <w:rsid w:val="556C2418"/>
    <w:rsid w:val="559FC85A"/>
    <w:rsid w:val="55AEF34A"/>
    <w:rsid w:val="562C1CEB"/>
    <w:rsid w:val="56536D18"/>
    <w:rsid w:val="56817EB1"/>
    <w:rsid w:val="5691286C"/>
    <w:rsid w:val="56EF57CE"/>
    <w:rsid w:val="572E40B9"/>
    <w:rsid w:val="572F3663"/>
    <w:rsid w:val="57CD7474"/>
    <w:rsid w:val="57DC2267"/>
    <w:rsid w:val="5866FA0F"/>
    <w:rsid w:val="58D4B07E"/>
    <w:rsid w:val="5939334A"/>
    <w:rsid w:val="5973A9C2"/>
    <w:rsid w:val="59AB6ED5"/>
    <w:rsid w:val="59B85FE5"/>
    <w:rsid w:val="59C8D1F7"/>
    <w:rsid w:val="59E43CE5"/>
    <w:rsid w:val="59FE53E9"/>
    <w:rsid w:val="5A3A477C"/>
    <w:rsid w:val="5A41E88D"/>
    <w:rsid w:val="5A4DBEA4"/>
    <w:rsid w:val="5A760DB5"/>
    <w:rsid w:val="5AAE92B0"/>
    <w:rsid w:val="5B1BF6F2"/>
    <w:rsid w:val="5B1C360E"/>
    <w:rsid w:val="5B88B826"/>
    <w:rsid w:val="5BA23652"/>
    <w:rsid w:val="5BB8D15E"/>
    <w:rsid w:val="5BE5DF0E"/>
    <w:rsid w:val="5BF810DD"/>
    <w:rsid w:val="5C117096"/>
    <w:rsid w:val="5C2BDCD8"/>
    <w:rsid w:val="5C3852DC"/>
    <w:rsid w:val="5C44C363"/>
    <w:rsid w:val="5C56C635"/>
    <w:rsid w:val="5C8D69EB"/>
    <w:rsid w:val="5CCEA0DA"/>
    <w:rsid w:val="5CD1981A"/>
    <w:rsid w:val="5D0014EE"/>
    <w:rsid w:val="5DA62441"/>
    <w:rsid w:val="5E154A4A"/>
    <w:rsid w:val="5E1F4E67"/>
    <w:rsid w:val="5E6942C8"/>
    <w:rsid w:val="5ECA8996"/>
    <w:rsid w:val="5F0D27CB"/>
    <w:rsid w:val="5F10DF56"/>
    <w:rsid w:val="5F2E1FE3"/>
    <w:rsid w:val="5F2FB0B0"/>
    <w:rsid w:val="5F700C5C"/>
    <w:rsid w:val="5FAE92FF"/>
    <w:rsid w:val="5FB528EF"/>
    <w:rsid w:val="603FC8C9"/>
    <w:rsid w:val="608EADDB"/>
    <w:rsid w:val="609BB48C"/>
    <w:rsid w:val="60AACB9A"/>
    <w:rsid w:val="60BD1807"/>
    <w:rsid w:val="6112BBFF"/>
    <w:rsid w:val="614C6076"/>
    <w:rsid w:val="61BE420F"/>
    <w:rsid w:val="620670C1"/>
    <w:rsid w:val="62106BA2"/>
    <w:rsid w:val="6232237F"/>
    <w:rsid w:val="62BD5D38"/>
    <w:rsid w:val="62DDC7AA"/>
    <w:rsid w:val="630621C2"/>
    <w:rsid w:val="6306410E"/>
    <w:rsid w:val="633D678F"/>
    <w:rsid w:val="63B0977E"/>
    <w:rsid w:val="63E8F6AC"/>
    <w:rsid w:val="6414C664"/>
    <w:rsid w:val="64456F90"/>
    <w:rsid w:val="645361E2"/>
    <w:rsid w:val="64D61597"/>
    <w:rsid w:val="64F80A6D"/>
    <w:rsid w:val="657552A0"/>
    <w:rsid w:val="65939849"/>
    <w:rsid w:val="65A56C2E"/>
    <w:rsid w:val="65AB5BC0"/>
    <w:rsid w:val="662C2A6D"/>
    <w:rsid w:val="669212BD"/>
    <w:rsid w:val="66B9B8A6"/>
    <w:rsid w:val="66CEC790"/>
    <w:rsid w:val="677C0A72"/>
    <w:rsid w:val="67C48EB4"/>
    <w:rsid w:val="67E63662"/>
    <w:rsid w:val="67F6D83D"/>
    <w:rsid w:val="681780DA"/>
    <w:rsid w:val="68387325"/>
    <w:rsid w:val="6838BB16"/>
    <w:rsid w:val="685EB088"/>
    <w:rsid w:val="68CAC6FA"/>
    <w:rsid w:val="68E2F7C4"/>
    <w:rsid w:val="6918E658"/>
    <w:rsid w:val="691976EA"/>
    <w:rsid w:val="692ECA7D"/>
    <w:rsid w:val="693C3AA1"/>
    <w:rsid w:val="69A0FA37"/>
    <w:rsid w:val="69DA45FB"/>
    <w:rsid w:val="6A01B105"/>
    <w:rsid w:val="6A01BA62"/>
    <w:rsid w:val="6A11D306"/>
    <w:rsid w:val="6A2D6B74"/>
    <w:rsid w:val="6A34AC3C"/>
    <w:rsid w:val="6A986E28"/>
    <w:rsid w:val="6B401FAA"/>
    <w:rsid w:val="6B419AF7"/>
    <w:rsid w:val="6BC45082"/>
    <w:rsid w:val="6C9A728C"/>
    <w:rsid w:val="6C9F296F"/>
    <w:rsid w:val="6CA3181A"/>
    <w:rsid w:val="6D17EC66"/>
    <w:rsid w:val="6D2A2AC0"/>
    <w:rsid w:val="6D6DFDDA"/>
    <w:rsid w:val="6E7E6C41"/>
    <w:rsid w:val="6EF0B8BE"/>
    <w:rsid w:val="6EFE5B8C"/>
    <w:rsid w:val="6F646E90"/>
    <w:rsid w:val="6F65E9F3"/>
    <w:rsid w:val="6FC451FA"/>
    <w:rsid w:val="7037A22A"/>
    <w:rsid w:val="707932ED"/>
    <w:rsid w:val="70D8AB7B"/>
    <w:rsid w:val="712520D3"/>
    <w:rsid w:val="712C304F"/>
    <w:rsid w:val="71A5CFE3"/>
    <w:rsid w:val="71C0B9BB"/>
    <w:rsid w:val="71CD4508"/>
    <w:rsid w:val="71E9BD1F"/>
    <w:rsid w:val="71FABEFA"/>
    <w:rsid w:val="7219992B"/>
    <w:rsid w:val="721BF260"/>
    <w:rsid w:val="723084EA"/>
    <w:rsid w:val="72550359"/>
    <w:rsid w:val="72EB4E71"/>
    <w:rsid w:val="72F03B16"/>
    <w:rsid w:val="72F36378"/>
    <w:rsid w:val="7338D2DE"/>
    <w:rsid w:val="736D4045"/>
    <w:rsid w:val="73A0E491"/>
    <w:rsid w:val="73E25D25"/>
    <w:rsid w:val="7485C4AC"/>
    <w:rsid w:val="74B9FBED"/>
    <w:rsid w:val="74E383E7"/>
    <w:rsid w:val="75344F79"/>
    <w:rsid w:val="754225BC"/>
    <w:rsid w:val="756DD8B0"/>
    <w:rsid w:val="759C225E"/>
    <w:rsid w:val="75BDBF28"/>
    <w:rsid w:val="75C4BD22"/>
    <w:rsid w:val="75D1848D"/>
    <w:rsid w:val="75DDF9DB"/>
    <w:rsid w:val="75F18297"/>
    <w:rsid w:val="760254ED"/>
    <w:rsid w:val="766DAFD9"/>
    <w:rsid w:val="76E19E64"/>
    <w:rsid w:val="77851B3C"/>
    <w:rsid w:val="77CF8A85"/>
    <w:rsid w:val="77CFB112"/>
    <w:rsid w:val="784E251F"/>
    <w:rsid w:val="78549F2E"/>
    <w:rsid w:val="787EB3C1"/>
    <w:rsid w:val="78F6ACB1"/>
    <w:rsid w:val="79362D43"/>
    <w:rsid w:val="794A59E9"/>
    <w:rsid w:val="7A0DC8FC"/>
    <w:rsid w:val="7A3EBE26"/>
    <w:rsid w:val="7A4AD126"/>
    <w:rsid w:val="7A76B5E1"/>
    <w:rsid w:val="7A8E0B08"/>
    <w:rsid w:val="7A906A1E"/>
    <w:rsid w:val="7B085AA6"/>
    <w:rsid w:val="7B73E410"/>
    <w:rsid w:val="7C0CBCBC"/>
    <w:rsid w:val="7C686F9C"/>
    <w:rsid w:val="7CF1DD4A"/>
    <w:rsid w:val="7CF7948A"/>
    <w:rsid w:val="7D5CF12F"/>
    <w:rsid w:val="7DCA6B19"/>
    <w:rsid w:val="7DDF1B6C"/>
    <w:rsid w:val="7DE95490"/>
    <w:rsid w:val="7E1F70DD"/>
    <w:rsid w:val="7E22493B"/>
    <w:rsid w:val="7E7C8DBE"/>
    <w:rsid w:val="7EBD8292"/>
    <w:rsid w:val="7F08E172"/>
    <w:rsid w:val="7F73C8AC"/>
    <w:rsid w:val="7F7784BD"/>
    <w:rsid w:val="7FD5D024"/>
    <w:rsid w:val="7FE2BEB0"/>
    <w:rsid w:val="7FF6F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90BD"/>
  <w15:chartTrackingRefBased/>
  <w15:docId w15:val="{328A700B-1ED7-4B79-9F17-E025ED34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0D0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D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070D03"/>
  </w:style>
  <w:style w:type="paragraph" w:styleId="ListParagraph">
    <w:name w:val="List Paragraph"/>
    <w:basedOn w:val="Normal"/>
    <w:uiPriority w:val="34"/>
    <w:qFormat/>
    <w:rsid w:val="00070D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01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rsid w:val="004E7F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4E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64fdd9170d9d4a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CC172-2F7F-45AD-8117-E3748C306BE8}">
  <ds:schemaRefs>
    <ds:schemaRef ds:uri="63c63f01-8069-450b-8eec-17a01d36b750"/>
    <ds:schemaRef ds:uri="http://purl.org/dc/terms/"/>
    <ds:schemaRef ds:uri="http://schemas.microsoft.com/office/2006/documentManagement/types"/>
    <ds:schemaRef ds:uri="aeb1018d-6ac3-4153-8873-468ba639bc0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C64C83-0A1E-451E-AC62-3CA290898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5585E-DE6C-4885-8662-37D1BCE84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1018d-6ac3-4153-8873-468ba639bc0e"/>
    <ds:schemaRef ds:uri="63c63f01-8069-450b-8eec-17a01d36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Rhiann Bonnett</dc:creator>
  <keywords/>
  <dc:description/>
  <lastModifiedBy>Lara Quinn</lastModifiedBy>
  <revision>4</revision>
  <dcterms:created xsi:type="dcterms:W3CDTF">2025-01-07T13:05:00.0000000Z</dcterms:created>
  <dcterms:modified xsi:type="dcterms:W3CDTF">2025-01-14T13:05:32.8154019Z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MediaServiceImageTags">
    <vt:lpwstr/>
  </property>
</Properties>
</file>